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CC983" w14:textId="272CE61C" w:rsidR="003C54D4" w:rsidRPr="00252E48" w:rsidRDefault="00252E48" w:rsidP="00FA569A">
      <w:pPr>
        <w:spacing w:after="0" w:line="240" w:lineRule="auto"/>
        <w:jc w:val="center"/>
        <w:rPr>
          <w:lang w:val="en-US"/>
        </w:rPr>
      </w:pPr>
      <w:r>
        <w:rPr>
          <w:lang w:val="en-US"/>
        </w:rPr>
        <w:t>Volume I</w:t>
      </w:r>
      <w:r w:rsidR="00FA569A">
        <w:t>I</w:t>
      </w:r>
      <w:bookmarkStart w:id="0" w:name="_GoBack"/>
      <w:bookmarkEnd w:id="0"/>
      <w:r>
        <w:rPr>
          <w:lang w:val="en-US"/>
        </w:rPr>
        <w:t xml:space="preserve"> </w:t>
      </w:r>
      <w:proofErr w:type="spellStart"/>
      <w:r>
        <w:rPr>
          <w:lang w:val="en-US"/>
        </w:rPr>
        <w:t>Nomor</w:t>
      </w:r>
      <w:proofErr w:type="spellEnd"/>
      <w:r>
        <w:rPr>
          <w:lang w:val="en-US"/>
        </w:rPr>
        <w:t xml:space="preserve"> I</w:t>
      </w:r>
    </w:p>
    <w:p w14:paraId="4E9B9436" w14:textId="77777777" w:rsidR="003C54D4" w:rsidRDefault="003C54D4">
      <w:pPr>
        <w:spacing w:after="56" w:line="240" w:lineRule="auto"/>
      </w:pPr>
      <w:r>
        <w:rPr>
          <w:rFonts w:ascii="Calibri" w:eastAsia="Calibri" w:hAnsi="Calibri" w:cs="Calibri"/>
        </w:rPr>
        <w:t xml:space="preserve"> </w:t>
      </w:r>
      <w:r>
        <w:rPr>
          <w:rFonts w:ascii="Calibri" w:eastAsia="Calibri" w:hAnsi="Calibri" w:cs="Calibri"/>
        </w:rPr>
        <w:tab/>
      </w:r>
      <w:r>
        <w:rPr>
          <w:rFonts w:eastAsia="Times New Roman" w:cs="Times New Roman"/>
          <w:b/>
          <w:sz w:val="20"/>
        </w:rPr>
        <w:t xml:space="preserve"> </w:t>
      </w:r>
    </w:p>
    <w:p w14:paraId="4191AB7E" w14:textId="77777777" w:rsidR="003C54D4" w:rsidRDefault="003C54D4">
      <w:pPr>
        <w:spacing w:after="0" w:line="240" w:lineRule="auto"/>
        <w:jc w:val="center"/>
      </w:pPr>
      <w:r>
        <w:rPr>
          <w:rFonts w:eastAsia="Times New Roman" w:cs="Times New Roman"/>
          <w:b/>
          <w:sz w:val="36"/>
        </w:rPr>
        <w:t xml:space="preserve">PROCEEDING SENADA </w:t>
      </w:r>
    </w:p>
    <w:p w14:paraId="0C6CCC61" w14:textId="3BED0B82" w:rsidR="003C54D4" w:rsidRDefault="003C54D4">
      <w:pPr>
        <w:spacing w:after="0" w:line="240" w:lineRule="auto"/>
        <w:jc w:val="center"/>
      </w:pPr>
      <w:r>
        <w:rPr>
          <w:rFonts w:eastAsia="Times New Roman" w:cs="Times New Roman"/>
          <w:b/>
        </w:rPr>
        <w:t xml:space="preserve">(Seminar Nasional </w:t>
      </w:r>
      <w:r>
        <w:rPr>
          <w:rFonts w:eastAsia="Times New Roman" w:cs="Times New Roman"/>
          <w:b/>
          <w:sz w:val="37"/>
          <w:vertAlign w:val="superscript"/>
        </w:rPr>
        <w:t xml:space="preserve"> </w:t>
      </w:r>
      <w:r>
        <w:rPr>
          <w:rFonts w:eastAsia="Times New Roman" w:cs="Times New Roman"/>
          <w:b/>
        </w:rPr>
        <w:t xml:space="preserve">Dunia Kesehatan) </w:t>
      </w:r>
    </w:p>
    <w:p w14:paraId="44E96347" w14:textId="77777777" w:rsidR="003C54D4" w:rsidRDefault="003C54D4">
      <w:pPr>
        <w:spacing w:after="0" w:line="240" w:lineRule="auto"/>
        <w:jc w:val="center"/>
      </w:pPr>
      <w:r>
        <w:rPr>
          <w:rFonts w:eastAsia="Times New Roman" w:cs="Times New Roman"/>
          <w:b/>
        </w:rPr>
        <w:t xml:space="preserve"> </w:t>
      </w:r>
    </w:p>
    <w:p w14:paraId="489283EB" w14:textId="3D84C37C" w:rsidR="003C54D4" w:rsidRDefault="003C54D4">
      <w:pPr>
        <w:spacing w:after="0" w:line="240" w:lineRule="auto"/>
        <w:jc w:val="center"/>
      </w:pPr>
      <w:r>
        <w:rPr>
          <w:rFonts w:eastAsia="Times New Roman" w:cs="Times New Roman"/>
          <w:b/>
        </w:rPr>
        <w:t xml:space="preserve"> </w:t>
      </w:r>
    </w:p>
    <w:p w14:paraId="37DBA224" w14:textId="62DC63C9" w:rsidR="003C54D4" w:rsidRDefault="003C54D4">
      <w:pPr>
        <w:spacing w:after="0" w:line="240" w:lineRule="auto"/>
        <w:jc w:val="center"/>
      </w:pPr>
      <w:r>
        <w:rPr>
          <w:rFonts w:eastAsia="Times New Roman" w:cs="Times New Roman"/>
          <w:b/>
        </w:rPr>
        <w:t xml:space="preserve"> </w:t>
      </w:r>
    </w:p>
    <w:p w14:paraId="7FE81BC3" w14:textId="01E0495B" w:rsidR="003C54D4" w:rsidRPr="00FD4A69" w:rsidRDefault="00FD4A69" w:rsidP="00FD4A69">
      <w:pPr>
        <w:spacing w:after="0" w:line="360" w:lineRule="auto"/>
        <w:ind w:left="854" w:right="225"/>
        <w:jc w:val="center"/>
        <w:rPr>
          <w:bCs/>
          <w:iCs/>
        </w:rPr>
      </w:pPr>
      <w:r w:rsidRPr="00FD4A69">
        <w:rPr>
          <w:rFonts w:eastAsia="Times New Roman" w:cs="Times New Roman"/>
          <w:bCs/>
          <w:iCs/>
        </w:rPr>
        <w:t xml:space="preserve">Pola Penggunaan Obat Antihipertensi </w:t>
      </w:r>
      <w:r>
        <w:rPr>
          <w:rFonts w:eastAsia="Times New Roman" w:cs="Times New Roman"/>
          <w:bCs/>
          <w:iCs/>
          <w:lang w:val="en-US"/>
        </w:rPr>
        <w:t>p</w:t>
      </w:r>
      <w:r w:rsidRPr="00FD4A69">
        <w:rPr>
          <w:rFonts w:eastAsia="Times New Roman" w:cs="Times New Roman"/>
          <w:bCs/>
          <w:iCs/>
        </w:rPr>
        <w:t xml:space="preserve">ada Pasien  Hipertensi </w:t>
      </w:r>
      <w:r>
        <w:rPr>
          <w:rFonts w:eastAsia="Times New Roman" w:cs="Times New Roman"/>
          <w:bCs/>
          <w:iCs/>
          <w:lang w:val="en-US"/>
        </w:rPr>
        <w:t>d</w:t>
      </w:r>
      <w:r w:rsidRPr="00FD4A69">
        <w:rPr>
          <w:rFonts w:eastAsia="Times New Roman" w:cs="Times New Roman"/>
          <w:bCs/>
          <w:iCs/>
        </w:rPr>
        <w:t xml:space="preserve">i Puskesmas Karang Penang </w:t>
      </w:r>
      <w:r w:rsidRPr="00FD4A69">
        <w:rPr>
          <w:rFonts w:eastAsia="Times New Roman" w:cs="Times New Roman"/>
          <w:bCs/>
          <w:iCs/>
        </w:rPr>
        <w:tab/>
      </w:r>
      <w:r w:rsidR="003C54D4" w:rsidRPr="00FD4A69">
        <w:rPr>
          <w:rFonts w:eastAsia="Times New Roman" w:cs="Times New Roman"/>
          <w:bCs/>
          <w:iCs/>
        </w:rPr>
        <w:t xml:space="preserve"> </w:t>
      </w:r>
    </w:p>
    <w:p w14:paraId="067DFC22" w14:textId="77777777" w:rsidR="003C54D4" w:rsidRDefault="003C54D4">
      <w:pPr>
        <w:spacing w:after="0" w:line="240" w:lineRule="auto"/>
        <w:jc w:val="center"/>
      </w:pPr>
      <w:r>
        <w:t xml:space="preserve"> </w:t>
      </w:r>
    </w:p>
    <w:p w14:paraId="2A3E543B" w14:textId="77777777" w:rsidR="003C54D4" w:rsidRDefault="003C54D4">
      <w:pPr>
        <w:spacing w:after="0" w:line="240" w:lineRule="auto"/>
        <w:ind w:left="5"/>
      </w:pPr>
      <w:r>
        <w:rPr>
          <w:sz w:val="20"/>
        </w:rPr>
        <w:t xml:space="preserve"> </w:t>
      </w:r>
    </w:p>
    <w:p w14:paraId="343237E5" w14:textId="77777777" w:rsidR="003C54D4" w:rsidRDefault="003C54D4">
      <w:pPr>
        <w:spacing w:after="0" w:line="244" w:lineRule="auto"/>
        <w:ind w:left="640" w:right="-15"/>
        <w:jc w:val="center"/>
      </w:pPr>
      <w:r>
        <w:rPr>
          <w:color w:val="222222"/>
        </w:rPr>
        <w:t xml:space="preserve">Ismiyati </w:t>
      </w:r>
      <w:r>
        <w:rPr>
          <w:color w:val="222222"/>
          <w:vertAlign w:val="superscript"/>
        </w:rPr>
        <w:t>1</w:t>
      </w:r>
      <w:r>
        <w:rPr>
          <w:color w:val="222222"/>
        </w:rPr>
        <w:t xml:space="preserve"> Naili Uswatun Hasanah </w:t>
      </w:r>
      <w:r>
        <w:rPr>
          <w:color w:val="222222"/>
          <w:vertAlign w:val="superscript"/>
        </w:rPr>
        <w:t>1</w:t>
      </w:r>
      <w:r>
        <w:rPr>
          <w:color w:val="222222"/>
        </w:rPr>
        <w:t xml:space="preserve"> Fauzan Humaidi </w:t>
      </w:r>
      <w:r>
        <w:rPr>
          <w:color w:val="222222"/>
          <w:vertAlign w:val="superscript"/>
        </w:rPr>
        <w:t>1</w:t>
      </w:r>
      <w:r>
        <w:rPr>
          <w:color w:val="222222"/>
        </w:rPr>
        <w:t xml:space="preserve"> </w:t>
      </w:r>
    </w:p>
    <w:p w14:paraId="05972B94" w14:textId="77777777" w:rsidR="003C54D4" w:rsidRDefault="003C54D4">
      <w:pPr>
        <w:spacing w:after="0" w:line="244" w:lineRule="auto"/>
        <w:ind w:left="640" w:right="572"/>
        <w:jc w:val="center"/>
      </w:pPr>
      <w:r>
        <w:rPr>
          <w:color w:val="222222"/>
          <w:vertAlign w:val="superscript"/>
        </w:rPr>
        <w:t xml:space="preserve">1 </w:t>
      </w:r>
      <w:r>
        <w:rPr>
          <w:color w:val="222222"/>
        </w:rPr>
        <w:t xml:space="preserve">Fakultas Kesehatan /Farmasi/D3 Farmasi, Universitas Islam Madura, </w:t>
      </w:r>
      <w:r>
        <w:rPr>
          <w:color w:val="0000CC"/>
          <w:u w:val="single" w:color="0000CC"/>
        </w:rPr>
        <w:t>official@uim.ac.id</w:t>
      </w:r>
      <w:r>
        <w:rPr>
          <w:color w:val="222222"/>
        </w:rPr>
        <w:t xml:space="preserve"> Jl. P.P Miftahul Ulum Bettet, Pamekasana Madura, jawa timur, Indonesia 69351 </w:t>
      </w:r>
    </w:p>
    <w:p w14:paraId="136F8903" w14:textId="77777777" w:rsidR="003C54D4" w:rsidRDefault="003C54D4">
      <w:pPr>
        <w:spacing w:after="0" w:line="240" w:lineRule="auto"/>
        <w:jc w:val="center"/>
      </w:pPr>
      <w:r>
        <w:rPr>
          <w:color w:val="222222"/>
        </w:rPr>
        <w:t xml:space="preserve"> </w:t>
      </w:r>
    </w:p>
    <w:p w14:paraId="38E7ED11" w14:textId="77777777" w:rsidR="003C54D4" w:rsidRDefault="003C54D4">
      <w:pPr>
        <w:spacing w:after="0" w:line="240" w:lineRule="auto"/>
        <w:jc w:val="center"/>
      </w:pPr>
      <w:r>
        <w:rPr>
          <w:color w:val="222222"/>
        </w:rPr>
        <w:t xml:space="preserve"> </w:t>
      </w:r>
    </w:p>
    <w:p w14:paraId="347E68C3" w14:textId="77777777" w:rsidR="003C54D4" w:rsidRDefault="003C54D4">
      <w:pPr>
        <w:spacing w:after="0" w:line="244" w:lineRule="auto"/>
        <w:ind w:left="640" w:right="-15"/>
        <w:jc w:val="center"/>
      </w:pPr>
      <w:r>
        <w:rPr>
          <w:color w:val="222222"/>
        </w:rPr>
        <w:t xml:space="preserve">Penulis korespondensi: Ismiyati </w:t>
      </w:r>
    </w:p>
    <w:p w14:paraId="7085D488" w14:textId="77777777" w:rsidR="003C54D4" w:rsidRDefault="003C54D4">
      <w:pPr>
        <w:spacing w:after="0" w:line="240" w:lineRule="auto"/>
        <w:jc w:val="center"/>
      </w:pPr>
      <w:r>
        <w:rPr>
          <w:color w:val="222222"/>
        </w:rPr>
        <w:t xml:space="preserve">Email: </w:t>
      </w:r>
      <w:r>
        <w:rPr>
          <w:color w:val="0000CC"/>
          <w:u w:val="single" w:color="0000CC"/>
        </w:rPr>
        <w:t>yatiismi130@gmail.com</w:t>
      </w:r>
      <w:r>
        <w:rPr>
          <w:color w:val="222222"/>
        </w:rPr>
        <w:t xml:space="preserve"> </w:t>
      </w:r>
    </w:p>
    <w:p w14:paraId="5937617C" w14:textId="77777777" w:rsidR="003C54D4" w:rsidRDefault="003C54D4">
      <w:pPr>
        <w:spacing w:after="0" w:line="240" w:lineRule="auto"/>
        <w:jc w:val="center"/>
      </w:pPr>
      <w:r>
        <w:rPr>
          <w:color w:val="222222"/>
          <w:sz w:val="20"/>
        </w:rPr>
        <w:t xml:space="preserve"> </w:t>
      </w:r>
    </w:p>
    <w:p w14:paraId="2D44D731" w14:textId="77777777" w:rsidR="00FD4A69" w:rsidRDefault="00FD4A69">
      <w:pPr>
        <w:spacing w:after="0" w:line="240" w:lineRule="auto"/>
        <w:jc w:val="center"/>
        <w:rPr>
          <w:sz w:val="20"/>
        </w:rPr>
      </w:pPr>
    </w:p>
    <w:p w14:paraId="3CA3CA75" w14:textId="70C7CFB2" w:rsidR="003C54D4" w:rsidRDefault="003C54D4">
      <w:pPr>
        <w:spacing w:after="0" w:line="240" w:lineRule="auto"/>
        <w:jc w:val="center"/>
        <w:rPr>
          <w:b/>
          <w:bCs/>
          <w:szCs w:val="24"/>
        </w:rPr>
      </w:pPr>
      <w:r w:rsidRPr="00FD4A69">
        <w:rPr>
          <w:b/>
          <w:bCs/>
          <w:szCs w:val="24"/>
        </w:rPr>
        <w:t xml:space="preserve">ABSTRAK </w:t>
      </w:r>
    </w:p>
    <w:p w14:paraId="3C77C9EA" w14:textId="77777777" w:rsidR="00FD4A69" w:rsidRPr="00FD4A69" w:rsidRDefault="00FD4A69">
      <w:pPr>
        <w:spacing w:after="0" w:line="240" w:lineRule="auto"/>
        <w:jc w:val="center"/>
        <w:rPr>
          <w:b/>
          <w:bCs/>
          <w:szCs w:val="24"/>
        </w:rPr>
      </w:pPr>
    </w:p>
    <w:p w14:paraId="729AC05E" w14:textId="77777777" w:rsidR="003C54D4" w:rsidRPr="00FD4A69" w:rsidRDefault="003C54D4" w:rsidP="00252E48">
      <w:pPr>
        <w:spacing w:after="0" w:line="237" w:lineRule="auto"/>
        <w:ind w:left="-10"/>
        <w:jc w:val="both"/>
        <w:rPr>
          <w:iCs/>
        </w:rPr>
      </w:pPr>
      <w:r w:rsidRPr="00FD4A69">
        <w:rPr>
          <w:rFonts w:eastAsia="Times New Roman" w:cs="Times New Roman"/>
          <w:iCs/>
        </w:rPr>
        <w:t xml:space="preserve">Hypertension is widely known as cardiovascular disease, in developed countries and seventh in developing countries hypertension is also the fourth contributor to premature death. Hypertension therapy aims to prevent morbidity and mortality. Uncontrolled hypertension will lead to complications and worsen the patient's condition. One of the factors that causes uncontrolled hypertension is patient non-compliance with treatment including: patients only take part of the drug, take the drug not according to the dosage and instructions for use and the patient stops using the drug. The purpose of this study was to determine the pattern of use of antihypertensive drugs at the Karang Penang Health Center. Data analysis was carried out using a descriptive method by describing the data obtained to describe the pattern of use of antihypertensive drugs in hypertensive patients at the Karang Penang Health Center. The results of this study indicate that the most common patient characteristics based on gender are women, while the most common patient characteristics based on age suffer from hypertension are in the age range experienced by patients aged 51-60. while the use of drugs at the Karang Penang Health Center was amlodipine with a dose of 5 mg by 75 (42.37%), at a dose of 10 mg by 53 (28.9%), then the drug captopril 25 mg by 46 (25.9%), the drug furosemide 40 mg was 11 patients (22.59%), combination of captopril and furosemide with a dose of 25mg/40mg in 6 (3.38%), combination of drugs with amlodipine with a dose of 10mg and furosemide 40mg in 1 patient (1%). The conclusion in this study is that the most widely used single antihypertensive drug is amlodipine and as a combination antihypertensive agent, namely captopril and furosemide. </w:t>
      </w:r>
    </w:p>
    <w:p w14:paraId="35D2DC7F" w14:textId="77777777" w:rsidR="003C54D4" w:rsidRDefault="003C54D4">
      <w:pPr>
        <w:spacing w:after="0" w:line="240" w:lineRule="auto"/>
        <w:ind w:left="571"/>
      </w:pPr>
      <w:r>
        <w:rPr>
          <w:rFonts w:eastAsia="Times New Roman" w:cs="Times New Roman"/>
          <w:i/>
        </w:rPr>
        <w:t xml:space="preserve"> </w:t>
      </w:r>
    </w:p>
    <w:p w14:paraId="42561671" w14:textId="0494EE44" w:rsidR="003C54D4" w:rsidRDefault="003C54D4" w:rsidP="00FD4A69">
      <w:pPr>
        <w:spacing w:after="0" w:line="237" w:lineRule="auto"/>
        <w:ind w:left="-10"/>
        <w:sectPr w:rsidR="003C54D4" w:rsidSect="009F05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86"/>
          <w:cols w:space="708"/>
          <w:docGrid w:linePitch="360"/>
        </w:sectPr>
      </w:pPr>
      <w:r w:rsidRPr="00FD4A69">
        <w:rPr>
          <w:rFonts w:eastAsia="Times New Roman" w:cs="Times New Roman"/>
          <w:b/>
          <w:iCs/>
        </w:rPr>
        <w:t>Keywords:</w:t>
      </w:r>
      <w:r>
        <w:rPr>
          <w:rFonts w:eastAsia="Times New Roman" w:cs="Times New Roman"/>
          <w:i/>
        </w:rPr>
        <w:t xml:space="preserve"> use of antihypertensive drugs, hypertension, antihypertensive drugs </w:t>
      </w:r>
    </w:p>
    <w:p w14:paraId="70C4D0A2" w14:textId="77777777" w:rsidR="003C54D4" w:rsidRPr="00FD4A69" w:rsidRDefault="003C54D4" w:rsidP="00FD4A69">
      <w:pPr>
        <w:pStyle w:val="Heading1"/>
        <w:jc w:val="both"/>
        <w:rPr>
          <w:sz w:val="24"/>
          <w:szCs w:val="24"/>
        </w:rPr>
      </w:pPr>
      <w:r w:rsidRPr="00FD4A69">
        <w:rPr>
          <w:sz w:val="24"/>
          <w:szCs w:val="24"/>
        </w:rPr>
        <w:lastRenderedPageBreak/>
        <w:t xml:space="preserve">Pendahuluan </w:t>
      </w:r>
    </w:p>
    <w:p w14:paraId="4984C42C" w14:textId="77777777" w:rsidR="003C54D4" w:rsidRPr="00FD4A69" w:rsidRDefault="003C54D4" w:rsidP="00FD4A69">
      <w:pPr>
        <w:ind w:left="-15" w:firstLine="566"/>
        <w:jc w:val="both"/>
        <w:rPr>
          <w:rFonts w:cs="Times New Roman"/>
          <w:szCs w:val="24"/>
        </w:rPr>
      </w:pPr>
      <w:r w:rsidRPr="00FD4A69">
        <w:rPr>
          <w:rFonts w:cs="Times New Roman"/>
          <w:szCs w:val="24"/>
        </w:rPr>
        <w:t xml:space="preserve">Hipertensi adalah keadaan seseorang yang mengalami peningkatan tekanan darah diatas normal,yaitu tekanan darah sistolik &gt;160 mmHg atau tekanan darah diastolik &gt;100 mmHg, sedangkan hipertensi merupakan “silent killer” yang dikenal sebagai kardiovaskular yang sangat umum [1]. Di Indonesia, Jawa timur merupakan provinsi yang menempati urutan ke 3 yang memiliki penduduk yang menderita hipertensi di usia 15-64 tahun, dengan jumlah yang besar sebanyak 27.140.295 penduduk [2]. Berdasarkan data riset kesehatan dasar (Riskesdas) menyebutkan bahwa kejadian hipertensi di Indonesia pada tahun 2018 semakin meningkat. Prevalensi kejadian hipertensi menurut Riskesdas pada tahun 2018 yang didapat dari hasil pengukuran tekanan darah pada masyarakat Indonesia yang berusia 18 tahun ke atas sebesar 34,1%. Prevalensi tersebut lebih tinggi dibandingkan pada tahun 2013 yang menyentuh angka prevalensi 25,8%, hasil tersebut merupakan kejadian hipertensi berdasarkan hasil pengukuran tekanan darah pada masyarakat Indonesia berusia 18 tahun ke atas. </w:t>
      </w:r>
    </w:p>
    <w:p w14:paraId="0566A66D" w14:textId="77777777" w:rsidR="003C54D4" w:rsidRPr="00FD4A69" w:rsidRDefault="003C54D4" w:rsidP="00FD4A69">
      <w:pPr>
        <w:ind w:left="-15" w:firstLine="566"/>
        <w:jc w:val="both"/>
        <w:rPr>
          <w:rFonts w:cs="Times New Roman"/>
          <w:szCs w:val="24"/>
        </w:rPr>
      </w:pPr>
      <w:r w:rsidRPr="00FD4A69">
        <w:rPr>
          <w:rFonts w:cs="Times New Roman"/>
          <w:szCs w:val="24"/>
        </w:rPr>
        <w:t xml:space="preserve">Hipertensi yang tidak terkontrol dengan baik akan memicu komplikasi dan memperparah kondisi pasien. Salah satu faktor yang menyebabkan hipertensi tidak terkontrol yaitu ketidakpatuhan pasien terhadap pengobatan meliputi: pasien hanya meminum sebagaian obat, meminum obat tidak sesuai dengan dosis dan aturan pakai serta pasien berhenti menggunakan obat. Hipertensi akan memicu komplikasi seperti infark miokard, gagal ginjal kronis, stroke, retinopati, gagal jantung serta diabetes mellitus tipe 2. Hipertensi juga disebut silent killer (pembunuh diam-diam) [3]. </w:t>
      </w:r>
    </w:p>
    <w:p w14:paraId="4E0B604A" w14:textId="77777777" w:rsidR="003C54D4" w:rsidRPr="00FD4A69" w:rsidRDefault="003C54D4" w:rsidP="00FD4A69">
      <w:pPr>
        <w:ind w:left="-15" w:firstLine="566"/>
        <w:jc w:val="both"/>
        <w:rPr>
          <w:rFonts w:cs="Times New Roman"/>
          <w:szCs w:val="24"/>
        </w:rPr>
      </w:pPr>
      <w:r w:rsidRPr="00FD4A69">
        <w:rPr>
          <w:rFonts w:cs="Times New Roman"/>
          <w:szCs w:val="24"/>
        </w:rPr>
        <w:t xml:space="preserve">Pengobatan hipertensi bertujuan untuk menurunkan mortalitas dan morbiditas yang berhubungan dengan kerusakan organ target seperti gagal jantung,penyakit jantung koroner atau penyakit ginjal kronik.Obat </w:t>
      </w:r>
      <w:r w:rsidRPr="00FD4A69">
        <w:rPr>
          <w:rFonts w:cs="Times New Roman"/>
          <w:szCs w:val="24"/>
        </w:rPr>
        <w:lastRenderedPageBreak/>
        <w:t xml:space="preserve">antihipertensi yang dikenal secara umum yaitu diuretik, ACE inhibitor, Angiotensin Reseptor Blocker, Calcium channel Blocker, dan Beta Blocker [4].  </w:t>
      </w:r>
    </w:p>
    <w:p w14:paraId="2579D5AB" w14:textId="77777777" w:rsidR="003C54D4" w:rsidRPr="00FD4A69" w:rsidRDefault="003C54D4" w:rsidP="00FD4A69">
      <w:pPr>
        <w:ind w:left="-15" w:firstLine="566"/>
        <w:jc w:val="both"/>
        <w:rPr>
          <w:rFonts w:cs="Times New Roman"/>
          <w:szCs w:val="24"/>
        </w:rPr>
      </w:pPr>
      <w:r w:rsidRPr="00FD4A69">
        <w:rPr>
          <w:rFonts w:cs="Times New Roman"/>
          <w:szCs w:val="24"/>
        </w:rPr>
        <w:t xml:space="preserve">Berdasarkan data yang peneliti dapatkan, di periode 2022 saat ini angka kejadian Hipertensi masuk dalam 10 besar diagnosa terbanyak di Puskesmas Karang Penang dengan jumlah total kasus 317, akibat tingginya jumlah pasien hipertensi tersebut, maka penggunaan obat antihipertensi juga akan mengalami peningkatan, pengunaan obat yang tidak tepat dapat mengakibatkan terapi tidak efektif, tekanan darah sulit terkontrol, menyebabkan komplikasi, dan memperburuk kondisi pasien. Berdasarkan latar belakang tersebut, penulis tertarik melakukan penelitian tentang Pola Penggunaan Obat Antihipertensi Pada Pasien Hipertensi di Puskesmas Karang Penang. </w:t>
      </w:r>
    </w:p>
    <w:p w14:paraId="4E06D258" w14:textId="77777777" w:rsidR="003C54D4" w:rsidRPr="00FD4A69" w:rsidRDefault="003C54D4" w:rsidP="00FD4A69">
      <w:pPr>
        <w:spacing w:after="14" w:line="233" w:lineRule="auto"/>
        <w:ind w:left="-15" w:firstLine="566"/>
        <w:jc w:val="both"/>
        <w:rPr>
          <w:rFonts w:cs="Times New Roman"/>
          <w:szCs w:val="24"/>
        </w:rPr>
      </w:pPr>
      <w:r w:rsidRPr="00FD4A69">
        <w:rPr>
          <w:rFonts w:cs="Times New Roman"/>
          <w:szCs w:val="24"/>
        </w:rPr>
        <w:t xml:space="preserve">Tujuan penelitian dalam penelitian ini adalah untuk mengetahui pola penggunaan obat antihipertensi di Puskesmas Karang Penang. </w:t>
      </w:r>
    </w:p>
    <w:p w14:paraId="76C04FE9" w14:textId="77777777" w:rsidR="003C54D4" w:rsidRPr="00FD4A69" w:rsidRDefault="003C54D4" w:rsidP="00FD4A69">
      <w:pPr>
        <w:spacing w:after="1" w:line="240" w:lineRule="auto"/>
        <w:ind w:left="566"/>
        <w:jc w:val="both"/>
        <w:rPr>
          <w:rFonts w:cs="Times New Roman"/>
          <w:szCs w:val="24"/>
        </w:rPr>
      </w:pPr>
      <w:r w:rsidRPr="00FD4A69">
        <w:rPr>
          <w:rFonts w:cs="Times New Roman"/>
          <w:szCs w:val="24"/>
        </w:rPr>
        <w:t xml:space="preserve"> </w:t>
      </w:r>
    </w:p>
    <w:p w14:paraId="4AC68498" w14:textId="77777777" w:rsidR="003C54D4" w:rsidRPr="00FD4A69" w:rsidRDefault="003C54D4" w:rsidP="00FD4A69">
      <w:pPr>
        <w:pStyle w:val="Heading1"/>
        <w:jc w:val="both"/>
        <w:rPr>
          <w:sz w:val="24"/>
          <w:szCs w:val="24"/>
        </w:rPr>
      </w:pPr>
      <w:r w:rsidRPr="00FD4A69">
        <w:rPr>
          <w:sz w:val="24"/>
          <w:szCs w:val="24"/>
        </w:rPr>
        <w:t xml:space="preserve">Metode Penelitian </w:t>
      </w:r>
    </w:p>
    <w:p w14:paraId="3CD9AB3D" w14:textId="77777777" w:rsidR="003C54D4" w:rsidRPr="00FD4A69" w:rsidRDefault="003C54D4" w:rsidP="00FD4A69">
      <w:pPr>
        <w:jc w:val="both"/>
        <w:rPr>
          <w:rFonts w:cs="Times New Roman"/>
          <w:szCs w:val="24"/>
        </w:rPr>
      </w:pPr>
      <w:r w:rsidRPr="00FD4A69">
        <w:rPr>
          <w:rFonts w:cs="Times New Roman"/>
          <w:szCs w:val="24"/>
        </w:rPr>
        <w:t xml:space="preserve">Desain Penelitian </w:t>
      </w:r>
    </w:p>
    <w:p w14:paraId="058B0BD8" w14:textId="77777777" w:rsidR="003C54D4" w:rsidRPr="00FD4A69" w:rsidRDefault="003C54D4" w:rsidP="00FD4A69">
      <w:pPr>
        <w:ind w:left="-15" w:firstLine="566"/>
        <w:jc w:val="both"/>
        <w:rPr>
          <w:rFonts w:cs="Times New Roman"/>
          <w:szCs w:val="24"/>
        </w:rPr>
      </w:pPr>
      <w:r w:rsidRPr="00FD4A69">
        <w:rPr>
          <w:rFonts w:cs="Times New Roman"/>
          <w:szCs w:val="24"/>
        </w:rPr>
        <w:t xml:space="preserve">Desain penelitian ini adalah observasional deskriptif berupa studi penggunaan obat antihipertensi melalui rekam medik di Puskesmas Karang Penang. </w:t>
      </w:r>
    </w:p>
    <w:p w14:paraId="4252184A" w14:textId="77777777" w:rsidR="003C54D4" w:rsidRPr="00FD4A69" w:rsidRDefault="003C54D4" w:rsidP="00FD4A69">
      <w:pPr>
        <w:spacing w:after="0" w:line="240" w:lineRule="auto"/>
        <w:jc w:val="both"/>
        <w:rPr>
          <w:rFonts w:cs="Times New Roman"/>
          <w:szCs w:val="24"/>
        </w:rPr>
      </w:pPr>
      <w:r w:rsidRPr="00FD4A69">
        <w:rPr>
          <w:rFonts w:cs="Times New Roman"/>
          <w:szCs w:val="24"/>
        </w:rPr>
        <w:t xml:space="preserve"> </w:t>
      </w:r>
    </w:p>
    <w:p w14:paraId="627A98E9" w14:textId="77777777" w:rsidR="003C54D4" w:rsidRPr="00FD4A69" w:rsidRDefault="003C54D4" w:rsidP="00FD4A69">
      <w:pPr>
        <w:jc w:val="both"/>
        <w:rPr>
          <w:rFonts w:cs="Times New Roman"/>
          <w:szCs w:val="24"/>
        </w:rPr>
      </w:pPr>
      <w:r w:rsidRPr="00FD4A69">
        <w:rPr>
          <w:rFonts w:cs="Times New Roman"/>
          <w:szCs w:val="24"/>
        </w:rPr>
        <w:t xml:space="preserve">Tempat dan Waktu Penelitian  </w:t>
      </w:r>
    </w:p>
    <w:p w14:paraId="14490E2B" w14:textId="77777777" w:rsidR="003C54D4" w:rsidRPr="00FD4A69" w:rsidRDefault="003C54D4" w:rsidP="00FD4A69">
      <w:pPr>
        <w:ind w:left="-15" w:firstLine="566"/>
        <w:jc w:val="both"/>
        <w:rPr>
          <w:rFonts w:cs="Times New Roman"/>
          <w:szCs w:val="24"/>
        </w:rPr>
      </w:pPr>
      <w:r w:rsidRPr="00FD4A69">
        <w:rPr>
          <w:rFonts w:cs="Times New Roman"/>
          <w:szCs w:val="24"/>
        </w:rPr>
        <w:t xml:space="preserve">Pengambilan data dilakukan pada Bulan Mei sampai Bulan Juni 2023. Penelitian ini dilakukan di ruang rekam medik UPT Puskesmas Karang Penang.  </w:t>
      </w:r>
    </w:p>
    <w:p w14:paraId="51B15432" w14:textId="77777777" w:rsidR="003C54D4" w:rsidRPr="00FD4A69" w:rsidRDefault="003C54D4" w:rsidP="00FD4A69">
      <w:pPr>
        <w:spacing w:after="0" w:line="240" w:lineRule="auto"/>
        <w:ind w:left="566"/>
        <w:jc w:val="both"/>
        <w:rPr>
          <w:rFonts w:cs="Times New Roman"/>
          <w:szCs w:val="24"/>
        </w:rPr>
      </w:pPr>
      <w:r w:rsidRPr="00FD4A69">
        <w:rPr>
          <w:rFonts w:cs="Times New Roman"/>
          <w:szCs w:val="24"/>
        </w:rPr>
        <w:t xml:space="preserve"> </w:t>
      </w:r>
    </w:p>
    <w:p w14:paraId="1AF7F46F" w14:textId="77777777" w:rsidR="003C54D4" w:rsidRPr="00FD4A69" w:rsidRDefault="003C54D4" w:rsidP="00FD4A69">
      <w:pPr>
        <w:jc w:val="both"/>
        <w:rPr>
          <w:rFonts w:cs="Times New Roman"/>
          <w:szCs w:val="24"/>
        </w:rPr>
      </w:pPr>
      <w:r w:rsidRPr="00FD4A69">
        <w:rPr>
          <w:rFonts w:cs="Times New Roman"/>
          <w:szCs w:val="24"/>
        </w:rPr>
        <w:t xml:space="preserve">Populasi dan Sampel </w:t>
      </w:r>
    </w:p>
    <w:p w14:paraId="3568F9E0" w14:textId="77777777" w:rsidR="003C54D4" w:rsidRPr="00FD4A69" w:rsidRDefault="003C54D4" w:rsidP="00FD4A69">
      <w:pPr>
        <w:ind w:left="-15" w:firstLine="566"/>
        <w:jc w:val="both"/>
        <w:rPr>
          <w:rFonts w:cs="Times New Roman"/>
          <w:szCs w:val="24"/>
        </w:rPr>
      </w:pPr>
      <w:r w:rsidRPr="00FD4A69">
        <w:rPr>
          <w:rFonts w:cs="Times New Roman"/>
          <w:szCs w:val="24"/>
        </w:rPr>
        <w:t xml:space="preserve">Populasi  pada  penelitian ini  adalah seluruh data rekam medik pasien hipertensi yang berobat di Puskemas  Karang Penang periode 2022 dengan total populasi sebanyak 317. Sampel dalam penelitian ini ditentukan </w:t>
      </w:r>
      <w:r w:rsidRPr="00FD4A69">
        <w:rPr>
          <w:rFonts w:cs="Times New Roman"/>
          <w:szCs w:val="24"/>
        </w:rPr>
        <w:lastRenderedPageBreak/>
        <w:t xml:space="preserve">dengan rumus slovin dan diperoleh  besar sampel sebanyak 180 sampel. Teknik sampling yang digunakan dalam penelitian ini adalah </w:t>
      </w:r>
      <w:r w:rsidRPr="00FD4A69">
        <w:rPr>
          <w:rFonts w:eastAsia="Times New Roman" w:cs="Times New Roman"/>
          <w:i/>
          <w:szCs w:val="24"/>
        </w:rPr>
        <w:t>purposive sampling</w:t>
      </w:r>
      <w:r w:rsidRPr="00FD4A69">
        <w:rPr>
          <w:rFonts w:cs="Times New Roman"/>
          <w:szCs w:val="24"/>
        </w:rPr>
        <w:t xml:space="preserve">, Teknik  </w:t>
      </w:r>
      <w:r w:rsidRPr="00FD4A69">
        <w:rPr>
          <w:rFonts w:eastAsia="Times New Roman" w:cs="Times New Roman"/>
          <w:i/>
          <w:szCs w:val="24"/>
        </w:rPr>
        <w:t>purposive sampling</w:t>
      </w:r>
      <w:r w:rsidRPr="00FD4A69">
        <w:rPr>
          <w:rFonts w:cs="Times New Roman"/>
          <w:szCs w:val="24"/>
        </w:rPr>
        <w:t xml:space="preserve"> adalah teknik penentuan sampel dengan pertimbangan tertentu [5]. </w:t>
      </w:r>
    </w:p>
    <w:p w14:paraId="1746DF05" w14:textId="77777777" w:rsidR="003C54D4" w:rsidRPr="00FD4A69" w:rsidRDefault="003C54D4" w:rsidP="00FD4A69">
      <w:pPr>
        <w:spacing w:after="0" w:line="240" w:lineRule="auto"/>
        <w:ind w:left="1286"/>
        <w:jc w:val="both"/>
        <w:rPr>
          <w:rFonts w:cs="Times New Roman"/>
          <w:szCs w:val="24"/>
        </w:rPr>
      </w:pPr>
      <w:r w:rsidRPr="00FD4A69">
        <w:rPr>
          <w:rFonts w:cs="Times New Roman"/>
          <w:szCs w:val="24"/>
        </w:rPr>
        <w:t xml:space="preserve"> </w:t>
      </w:r>
    </w:p>
    <w:p w14:paraId="14E671B9" w14:textId="77777777" w:rsidR="003C54D4" w:rsidRPr="00FD4A69" w:rsidRDefault="003C54D4" w:rsidP="00FD4A69">
      <w:pPr>
        <w:jc w:val="both"/>
        <w:rPr>
          <w:rFonts w:cs="Times New Roman"/>
          <w:szCs w:val="24"/>
        </w:rPr>
      </w:pPr>
      <w:r w:rsidRPr="00FD4A69">
        <w:rPr>
          <w:rFonts w:cs="Times New Roman"/>
          <w:szCs w:val="24"/>
        </w:rPr>
        <w:t xml:space="preserve">Prosedur Kerja </w:t>
      </w:r>
    </w:p>
    <w:p w14:paraId="67A594CE" w14:textId="77777777" w:rsidR="003C54D4" w:rsidRPr="00FD4A69" w:rsidRDefault="003C54D4" w:rsidP="00FD4A69">
      <w:pPr>
        <w:numPr>
          <w:ilvl w:val="0"/>
          <w:numId w:val="1"/>
        </w:numPr>
        <w:spacing w:after="13" w:line="236" w:lineRule="auto"/>
        <w:ind w:hanging="442"/>
        <w:jc w:val="both"/>
        <w:rPr>
          <w:rFonts w:cs="Times New Roman"/>
          <w:szCs w:val="24"/>
        </w:rPr>
      </w:pPr>
      <w:r w:rsidRPr="00FD4A69">
        <w:rPr>
          <w:rFonts w:cs="Times New Roman"/>
          <w:szCs w:val="24"/>
        </w:rPr>
        <w:t xml:space="preserve">Mengambil data rekam medis di Puskesmas Karang Penang </w:t>
      </w:r>
    </w:p>
    <w:p w14:paraId="61C815DD" w14:textId="77777777" w:rsidR="00FD4A69" w:rsidRDefault="003C54D4" w:rsidP="00FD4A69">
      <w:pPr>
        <w:numPr>
          <w:ilvl w:val="0"/>
          <w:numId w:val="1"/>
        </w:numPr>
        <w:spacing w:after="13" w:line="236" w:lineRule="auto"/>
        <w:ind w:hanging="442"/>
        <w:jc w:val="both"/>
        <w:rPr>
          <w:rFonts w:cs="Times New Roman"/>
          <w:szCs w:val="24"/>
        </w:rPr>
      </w:pPr>
      <w:r w:rsidRPr="00FD4A69">
        <w:rPr>
          <w:rFonts w:cs="Times New Roman"/>
          <w:szCs w:val="24"/>
        </w:rPr>
        <w:t xml:space="preserve">Mencatat data yang diperoleh </w:t>
      </w:r>
    </w:p>
    <w:p w14:paraId="05BA06B3" w14:textId="368D321B" w:rsidR="003C54D4" w:rsidRPr="00FD4A69" w:rsidRDefault="003C54D4" w:rsidP="00FD4A69">
      <w:pPr>
        <w:spacing w:after="13" w:line="236" w:lineRule="auto"/>
        <w:ind w:left="442"/>
        <w:jc w:val="both"/>
        <w:rPr>
          <w:rFonts w:cs="Times New Roman"/>
          <w:szCs w:val="24"/>
        </w:rPr>
      </w:pPr>
      <w:r w:rsidRPr="00FD4A69">
        <w:rPr>
          <w:rFonts w:cs="Times New Roman"/>
          <w:szCs w:val="24"/>
        </w:rPr>
        <w:t xml:space="preserve">Data pasien : Nama, jenis kelamin, umur  Data terapi : Terapi pengobatan yang diberikan kepada pasien dengan diagnosa hipertensi </w:t>
      </w:r>
    </w:p>
    <w:p w14:paraId="4C9FBD6B" w14:textId="77777777" w:rsidR="003C54D4" w:rsidRPr="00FD4A69" w:rsidRDefault="003C54D4" w:rsidP="00FD4A69">
      <w:pPr>
        <w:numPr>
          <w:ilvl w:val="0"/>
          <w:numId w:val="1"/>
        </w:numPr>
        <w:spacing w:after="13" w:line="236" w:lineRule="auto"/>
        <w:ind w:hanging="442"/>
        <w:jc w:val="both"/>
        <w:rPr>
          <w:rFonts w:cs="Times New Roman"/>
          <w:szCs w:val="24"/>
        </w:rPr>
      </w:pPr>
      <w:r w:rsidRPr="00FD4A69">
        <w:rPr>
          <w:rFonts w:cs="Times New Roman"/>
          <w:szCs w:val="24"/>
        </w:rPr>
        <w:t xml:space="preserve">Analisis dan interprestasikan data yang diperoleh </w:t>
      </w:r>
    </w:p>
    <w:p w14:paraId="27329B26" w14:textId="77777777" w:rsidR="003C54D4" w:rsidRPr="00FD4A69" w:rsidRDefault="003C54D4" w:rsidP="00FD4A69">
      <w:pPr>
        <w:spacing w:after="0" w:line="240" w:lineRule="auto"/>
        <w:jc w:val="both"/>
        <w:rPr>
          <w:rFonts w:cs="Times New Roman"/>
          <w:szCs w:val="24"/>
        </w:rPr>
      </w:pPr>
      <w:r w:rsidRPr="00FD4A69">
        <w:rPr>
          <w:rFonts w:cs="Times New Roman"/>
          <w:szCs w:val="24"/>
        </w:rPr>
        <w:t xml:space="preserve"> </w:t>
      </w:r>
    </w:p>
    <w:p w14:paraId="5B76BC26" w14:textId="77777777" w:rsidR="003C54D4" w:rsidRPr="00FD4A69" w:rsidRDefault="003C54D4" w:rsidP="00FD4A69">
      <w:pPr>
        <w:jc w:val="both"/>
        <w:rPr>
          <w:rFonts w:cs="Times New Roman"/>
          <w:szCs w:val="24"/>
        </w:rPr>
      </w:pPr>
      <w:r w:rsidRPr="00FD4A69">
        <w:rPr>
          <w:rFonts w:cs="Times New Roman"/>
          <w:szCs w:val="24"/>
        </w:rPr>
        <w:t xml:space="preserve">Analisis Data </w:t>
      </w:r>
    </w:p>
    <w:p w14:paraId="751CD23F" w14:textId="77777777" w:rsidR="003C54D4" w:rsidRPr="00FD4A69" w:rsidRDefault="003C54D4" w:rsidP="00FD4A69">
      <w:pPr>
        <w:ind w:left="-15" w:firstLine="566"/>
        <w:jc w:val="both"/>
        <w:rPr>
          <w:rFonts w:cs="Times New Roman"/>
          <w:szCs w:val="24"/>
        </w:rPr>
      </w:pPr>
      <w:r w:rsidRPr="00FD4A69">
        <w:rPr>
          <w:rFonts w:cs="Times New Roman"/>
          <w:szCs w:val="24"/>
        </w:rPr>
        <w:t xml:space="preserve">Analisa data yang dilakukan menggunakan metode deskriptif dengan menguraikan data yang diperoleh untuk menggambarkan pola penggunaan obat antihipertensi pada pasien hipertensi di puskesmas karang penang. Data tersebut kemudian dihitung jumlah dan presentasenya terhadap total sampel dan disajikan dalam bentuk tabel. </w:t>
      </w:r>
    </w:p>
    <w:p w14:paraId="6DBAAFEC" w14:textId="77777777" w:rsidR="003C54D4" w:rsidRPr="00FD4A69" w:rsidRDefault="003C54D4" w:rsidP="00FD4A69">
      <w:pPr>
        <w:spacing w:after="0" w:line="240" w:lineRule="auto"/>
        <w:jc w:val="both"/>
        <w:rPr>
          <w:rFonts w:cs="Times New Roman"/>
          <w:szCs w:val="24"/>
        </w:rPr>
      </w:pPr>
      <w:r w:rsidRPr="00FD4A69">
        <w:rPr>
          <w:rFonts w:eastAsia="Times New Roman" w:cs="Times New Roman"/>
          <w:b/>
          <w:szCs w:val="24"/>
        </w:rPr>
        <w:t xml:space="preserve"> </w:t>
      </w:r>
    </w:p>
    <w:p w14:paraId="2DFBE673" w14:textId="77777777" w:rsidR="003C54D4" w:rsidRPr="00FD4A69" w:rsidRDefault="003C54D4" w:rsidP="00FD4A69">
      <w:pPr>
        <w:pStyle w:val="Heading1"/>
        <w:jc w:val="both"/>
        <w:rPr>
          <w:sz w:val="24"/>
          <w:szCs w:val="24"/>
        </w:rPr>
      </w:pPr>
      <w:r w:rsidRPr="00FD4A69">
        <w:rPr>
          <w:sz w:val="24"/>
          <w:szCs w:val="24"/>
        </w:rPr>
        <w:t xml:space="preserve">Hasil dan Pembahasan </w:t>
      </w:r>
    </w:p>
    <w:p w14:paraId="33C48B0A" w14:textId="77777777" w:rsidR="003C54D4" w:rsidRPr="00FD4A69" w:rsidRDefault="003C54D4" w:rsidP="00FD4A69">
      <w:pPr>
        <w:jc w:val="both"/>
        <w:rPr>
          <w:rFonts w:cs="Times New Roman"/>
          <w:szCs w:val="24"/>
        </w:rPr>
      </w:pPr>
      <w:r w:rsidRPr="00FD4A69">
        <w:rPr>
          <w:rFonts w:cs="Times New Roman"/>
          <w:szCs w:val="24"/>
        </w:rPr>
        <w:t xml:space="preserve">Berdasarkan Jenis Kelamin </w:t>
      </w:r>
    </w:p>
    <w:p w14:paraId="1616E07E" w14:textId="77777777" w:rsidR="003C54D4" w:rsidRPr="00FD4A69" w:rsidRDefault="003C54D4" w:rsidP="00FD4A69">
      <w:pPr>
        <w:spacing w:after="125"/>
        <w:jc w:val="both"/>
        <w:rPr>
          <w:rFonts w:cs="Times New Roman"/>
          <w:szCs w:val="24"/>
        </w:rPr>
      </w:pPr>
      <w:r w:rsidRPr="00FD4A69">
        <w:rPr>
          <w:rFonts w:cs="Times New Roman"/>
          <w:szCs w:val="24"/>
        </w:rPr>
        <w:t xml:space="preserve">Tabel 1. karakteristik pasien hipertensi berdasarkan jenis kelamin di Puskesmas Karang Penang </w:t>
      </w:r>
    </w:p>
    <w:tbl>
      <w:tblPr>
        <w:tblStyle w:val="TableGrid"/>
        <w:tblW w:w="4235" w:type="dxa"/>
        <w:tblInd w:w="413" w:type="dxa"/>
        <w:tblCellMar>
          <w:right w:w="115" w:type="dxa"/>
        </w:tblCellMar>
        <w:tblLook w:val="04A0" w:firstRow="1" w:lastRow="0" w:firstColumn="1" w:lastColumn="0" w:noHBand="0" w:noVBand="1"/>
      </w:tblPr>
      <w:tblGrid>
        <w:gridCol w:w="1650"/>
        <w:gridCol w:w="1260"/>
        <w:gridCol w:w="1325"/>
      </w:tblGrid>
      <w:tr w:rsidR="003C54D4" w:rsidRPr="00FD4A69" w14:paraId="42EDBCF8" w14:textId="77777777">
        <w:trPr>
          <w:trHeight w:val="562"/>
        </w:trPr>
        <w:tc>
          <w:tcPr>
            <w:tcW w:w="1649" w:type="dxa"/>
            <w:tcBorders>
              <w:top w:val="single" w:sz="4" w:space="0" w:color="000000"/>
              <w:left w:val="nil"/>
              <w:bottom w:val="single" w:sz="4" w:space="0" w:color="000000"/>
              <w:right w:val="nil"/>
            </w:tcBorders>
          </w:tcPr>
          <w:p w14:paraId="06AEFDCB" w14:textId="77777777" w:rsidR="003C54D4" w:rsidRPr="00FD4A69" w:rsidRDefault="003C54D4" w:rsidP="00FD4A69">
            <w:pPr>
              <w:spacing w:line="276" w:lineRule="auto"/>
              <w:ind w:left="293" w:firstLine="154"/>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Jenis kelamin  </w:t>
            </w:r>
          </w:p>
        </w:tc>
        <w:tc>
          <w:tcPr>
            <w:tcW w:w="1260" w:type="dxa"/>
            <w:tcBorders>
              <w:top w:val="single" w:sz="4" w:space="0" w:color="000000"/>
              <w:left w:val="nil"/>
              <w:bottom w:val="single" w:sz="4" w:space="0" w:color="000000"/>
              <w:right w:val="nil"/>
            </w:tcBorders>
          </w:tcPr>
          <w:p w14:paraId="024B1B2F" w14:textId="77777777" w:rsidR="003C54D4" w:rsidRPr="00FD4A69" w:rsidRDefault="003C54D4" w:rsidP="00FD4A69">
            <w:pPr>
              <w:spacing w:line="276" w:lineRule="auto"/>
              <w:ind w:left="60" w:hanging="60"/>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Jumlah pasien  </w:t>
            </w:r>
          </w:p>
        </w:tc>
        <w:tc>
          <w:tcPr>
            <w:tcW w:w="1325" w:type="dxa"/>
            <w:tcBorders>
              <w:top w:val="single" w:sz="4" w:space="0" w:color="000000"/>
              <w:left w:val="nil"/>
              <w:bottom w:val="single" w:sz="4" w:space="0" w:color="000000"/>
              <w:right w:val="nil"/>
            </w:tcBorders>
          </w:tcPr>
          <w:p w14:paraId="165E83AA" w14:textId="77777777" w:rsidR="003C54D4" w:rsidRPr="00FD4A69" w:rsidRDefault="003C54D4" w:rsidP="00FD4A69">
            <w:pPr>
              <w:spacing w:line="276" w:lineRule="auto"/>
              <w:ind w:left="343" w:hanging="343"/>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Presentase (%)  </w:t>
            </w:r>
          </w:p>
        </w:tc>
      </w:tr>
      <w:tr w:rsidR="003C54D4" w:rsidRPr="00FD4A69" w14:paraId="25783B24" w14:textId="77777777">
        <w:trPr>
          <w:trHeight w:val="352"/>
        </w:trPr>
        <w:tc>
          <w:tcPr>
            <w:tcW w:w="1649" w:type="dxa"/>
            <w:tcBorders>
              <w:top w:val="single" w:sz="4" w:space="0" w:color="000000"/>
              <w:left w:val="nil"/>
              <w:bottom w:val="nil"/>
              <w:right w:val="nil"/>
            </w:tcBorders>
          </w:tcPr>
          <w:p w14:paraId="35774704" w14:textId="77777777" w:rsidR="003C54D4" w:rsidRPr="00FD4A69" w:rsidRDefault="003C54D4" w:rsidP="00FD4A69">
            <w:pPr>
              <w:spacing w:line="276" w:lineRule="auto"/>
              <w:ind w:left="312"/>
              <w:jc w:val="both"/>
              <w:rPr>
                <w:rFonts w:ascii="Times New Roman" w:hAnsi="Times New Roman" w:cs="Times New Roman"/>
                <w:sz w:val="24"/>
                <w:szCs w:val="24"/>
              </w:rPr>
            </w:pPr>
            <w:r w:rsidRPr="00FD4A69">
              <w:rPr>
                <w:rFonts w:ascii="Times New Roman" w:hAnsi="Times New Roman" w:cs="Times New Roman"/>
                <w:sz w:val="24"/>
                <w:szCs w:val="24"/>
              </w:rPr>
              <w:t xml:space="preserve">laki- laki  </w:t>
            </w:r>
          </w:p>
        </w:tc>
        <w:tc>
          <w:tcPr>
            <w:tcW w:w="1260" w:type="dxa"/>
            <w:tcBorders>
              <w:top w:val="single" w:sz="4" w:space="0" w:color="000000"/>
              <w:left w:val="nil"/>
              <w:bottom w:val="nil"/>
              <w:right w:val="nil"/>
            </w:tcBorders>
          </w:tcPr>
          <w:p w14:paraId="3BEC44E3" w14:textId="77777777" w:rsidR="003C54D4" w:rsidRPr="00FD4A69" w:rsidRDefault="003C54D4" w:rsidP="00FD4A69">
            <w:pPr>
              <w:spacing w:line="276" w:lineRule="auto"/>
              <w:ind w:left="274"/>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47  </w:t>
            </w:r>
          </w:p>
        </w:tc>
        <w:tc>
          <w:tcPr>
            <w:tcW w:w="1325" w:type="dxa"/>
            <w:tcBorders>
              <w:top w:val="single" w:sz="4" w:space="0" w:color="000000"/>
              <w:left w:val="nil"/>
              <w:bottom w:val="nil"/>
              <w:right w:val="nil"/>
            </w:tcBorders>
          </w:tcPr>
          <w:p w14:paraId="721B8989" w14:textId="77777777" w:rsidR="003C54D4" w:rsidRPr="00FD4A69" w:rsidRDefault="003C54D4" w:rsidP="00FD4A69">
            <w:pPr>
              <w:spacing w:line="276" w:lineRule="auto"/>
              <w:ind w:left="350"/>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26,1  </w:t>
            </w:r>
          </w:p>
        </w:tc>
      </w:tr>
      <w:tr w:rsidR="003C54D4" w:rsidRPr="00FD4A69" w14:paraId="6BE76B5D" w14:textId="77777777">
        <w:trPr>
          <w:trHeight w:val="288"/>
        </w:trPr>
        <w:tc>
          <w:tcPr>
            <w:tcW w:w="1649" w:type="dxa"/>
            <w:tcBorders>
              <w:top w:val="nil"/>
              <w:left w:val="nil"/>
              <w:bottom w:val="single" w:sz="4" w:space="0" w:color="000000"/>
              <w:right w:val="nil"/>
            </w:tcBorders>
          </w:tcPr>
          <w:p w14:paraId="10819CFD" w14:textId="77777777" w:rsidR="003C54D4" w:rsidRPr="00FD4A69" w:rsidRDefault="003C54D4" w:rsidP="00FD4A69">
            <w:pPr>
              <w:spacing w:line="276" w:lineRule="auto"/>
              <w:ind w:left="211"/>
              <w:jc w:val="both"/>
              <w:rPr>
                <w:rFonts w:ascii="Times New Roman" w:hAnsi="Times New Roman" w:cs="Times New Roman"/>
                <w:sz w:val="24"/>
                <w:szCs w:val="24"/>
              </w:rPr>
            </w:pPr>
            <w:r w:rsidRPr="00FD4A69">
              <w:rPr>
                <w:rFonts w:ascii="Times New Roman" w:hAnsi="Times New Roman" w:cs="Times New Roman"/>
                <w:sz w:val="24"/>
                <w:szCs w:val="24"/>
              </w:rPr>
              <w:t xml:space="preserve">Perempuan  </w:t>
            </w:r>
          </w:p>
        </w:tc>
        <w:tc>
          <w:tcPr>
            <w:tcW w:w="1260" w:type="dxa"/>
            <w:tcBorders>
              <w:top w:val="nil"/>
              <w:left w:val="nil"/>
              <w:bottom w:val="single" w:sz="4" w:space="0" w:color="000000"/>
              <w:right w:val="nil"/>
            </w:tcBorders>
          </w:tcPr>
          <w:p w14:paraId="57703F45" w14:textId="77777777" w:rsidR="003C54D4" w:rsidRPr="00FD4A69" w:rsidRDefault="003C54D4" w:rsidP="00FD4A69">
            <w:pPr>
              <w:spacing w:line="276" w:lineRule="auto"/>
              <w:ind w:left="218"/>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133  </w:t>
            </w:r>
          </w:p>
        </w:tc>
        <w:tc>
          <w:tcPr>
            <w:tcW w:w="1325" w:type="dxa"/>
            <w:tcBorders>
              <w:top w:val="nil"/>
              <w:left w:val="nil"/>
              <w:bottom w:val="single" w:sz="4" w:space="0" w:color="000000"/>
              <w:right w:val="nil"/>
            </w:tcBorders>
          </w:tcPr>
          <w:p w14:paraId="08381E19" w14:textId="77777777" w:rsidR="003C54D4" w:rsidRPr="00FD4A69" w:rsidRDefault="003C54D4" w:rsidP="00FD4A69">
            <w:pPr>
              <w:spacing w:line="276" w:lineRule="auto"/>
              <w:ind w:left="350"/>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73,9  </w:t>
            </w:r>
          </w:p>
        </w:tc>
      </w:tr>
      <w:tr w:rsidR="003C54D4" w:rsidRPr="00FD4A69" w14:paraId="7C2EB7F3" w14:textId="77777777">
        <w:trPr>
          <w:trHeight w:val="326"/>
        </w:trPr>
        <w:tc>
          <w:tcPr>
            <w:tcW w:w="1649" w:type="dxa"/>
            <w:tcBorders>
              <w:top w:val="single" w:sz="4" w:space="0" w:color="000000"/>
              <w:left w:val="nil"/>
              <w:bottom w:val="single" w:sz="4" w:space="0" w:color="000000"/>
              <w:right w:val="nil"/>
            </w:tcBorders>
          </w:tcPr>
          <w:p w14:paraId="280EB729" w14:textId="77777777" w:rsidR="003C54D4" w:rsidRPr="00FD4A69" w:rsidRDefault="003C54D4" w:rsidP="00FD4A69">
            <w:pPr>
              <w:spacing w:line="276" w:lineRule="auto"/>
              <w:ind w:left="432"/>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Total  </w:t>
            </w:r>
          </w:p>
        </w:tc>
        <w:tc>
          <w:tcPr>
            <w:tcW w:w="1260" w:type="dxa"/>
            <w:tcBorders>
              <w:top w:val="single" w:sz="4" w:space="0" w:color="000000"/>
              <w:left w:val="nil"/>
              <w:bottom w:val="single" w:sz="4" w:space="0" w:color="000000"/>
              <w:right w:val="nil"/>
            </w:tcBorders>
          </w:tcPr>
          <w:p w14:paraId="57957AC8" w14:textId="77777777" w:rsidR="003C54D4" w:rsidRPr="00FD4A69" w:rsidRDefault="003C54D4" w:rsidP="00FD4A69">
            <w:pPr>
              <w:spacing w:line="276" w:lineRule="auto"/>
              <w:ind w:left="206"/>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180  </w:t>
            </w:r>
          </w:p>
        </w:tc>
        <w:tc>
          <w:tcPr>
            <w:tcW w:w="1325" w:type="dxa"/>
            <w:tcBorders>
              <w:top w:val="single" w:sz="4" w:space="0" w:color="000000"/>
              <w:left w:val="nil"/>
              <w:bottom w:val="single" w:sz="4" w:space="0" w:color="000000"/>
              <w:right w:val="nil"/>
            </w:tcBorders>
          </w:tcPr>
          <w:p w14:paraId="1C943129" w14:textId="77777777" w:rsidR="003C54D4" w:rsidRPr="00FD4A69" w:rsidRDefault="003C54D4" w:rsidP="00FD4A69">
            <w:pPr>
              <w:spacing w:line="276" w:lineRule="auto"/>
              <w:ind w:left="365"/>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100  </w:t>
            </w:r>
          </w:p>
        </w:tc>
      </w:tr>
    </w:tbl>
    <w:p w14:paraId="2753DF1D" w14:textId="77777777" w:rsidR="003C54D4" w:rsidRPr="00FD4A69" w:rsidRDefault="003C54D4" w:rsidP="00FD4A69">
      <w:pPr>
        <w:spacing w:after="0" w:line="240" w:lineRule="auto"/>
        <w:jc w:val="both"/>
        <w:rPr>
          <w:rFonts w:cs="Times New Roman"/>
          <w:szCs w:val="24"/>
        </w:rPr>
      </w:pPr>
      <w:r w:rsidRPr="00FD4A69">
        <w:rPr>
          <w:rFonts w:cs="Times New Roman"/>
          <w:szCs w:val="24"/>
        </w:rPr>
        <w:t xml:space="preserve"> </w:t>
      </w:r>
    </w:p>
    <w:p w14:paraId="52B0018C" w14:textId="04522652" w:rsidR="003C54D4" w:rsidRPr="00FD4A69" w:rsidRDefault="003C54D4" w:rsidP="00FD4A69">
      <w:pPr>
        <w:ind w:left="-15" w:firstLine="566"/>
        <w:jc w:val="both"/>
        <w:rPr>
          <w:rFonts w:cs="Times New Roman"/>
          <w:szCs w:val="24"/>
        </w:rPr>
      </w:pPr>
      <w:r w:rsidRPr="00FD4A69">
        <w:rPr>
          <w:rFonts w:cs="Times New Roman"/>
          <w:szCs w:val="24"/>
        </w:rPr>
        <w:t xml:space="preserve">Sampel yang terhitung terdiri dari 47 orang laki-laki (26,1%) dan sampel perempuan sebanyak 133 orang (73,9%)  berdasarkan data diatas penderita penyakit </w:t>
      </w:r>
      <w:r w:rsidRPr="00FD4A69">
        <w:rPr>
          <w:rFonts w:cs="Times New Roman"/>
          <w:szCs w:val="24"/>
        </w:rPr>
        <w:lastRenderedPageBreak/>
        <w:t>hipertensi lebih dominan perempuan dari pada laki-laki. Hasil penelitian ini sesuai dengan penelitian yang dilakukan oleh Umi Khairiyah (2022) dimana didapatkan  bahwa penyakit hipertesnsi lebih banyak terjadi pada perempuan dengan presentase (56,67%) hipertensi pada perempuan ini memiliki prevalensi lebih tinggi ini dapat dikaitkan dengan proses menopause, perempuan yang sudah menopause dapat dipengaruhi oleh  turunnya hormon estrogen</w:t>
      </w:r>
      <w:r w:rsidR="00FD4A69" w:rsidRPr="009F05B9">
        <w:rPr>
          <w:rFonts w:cs="Times New Roman"/>
          <w:szCs w:val="24"/>
        </w:rPr>
        <w:t xml:space="preserve"> </w:t>
      </w:r>
      <w:r w:rsidRPr="00FD4A69">
        <w:rPr>
          <w:rFonts w:cs="Times New Roman"/>
          <w:szCs w:val="24"/>
        </w:rPr>
        <w:t>[4].</w:t>
      </w:r>
      <w:r w:rsidRPr="00FD4A69">
        <w:rPr>
          <w:rFonts w:cs="Times New Roman"/>
          <w:szCs w:val="24"/>
        </w:rPr>
        <w:tab/>
        <w:t xml:space="preserve"> </w:t>
      </w:r>
    </w:p>
    <w:p w14:paraId="45384328" w14:textId="77777777" w:rsidR="003C54D4" w:rsidRPr="00FD4A69" w:rsidRDefault="003C54D4" w:rsidP="00FD4A69">
      <w:pPr>
        <w:jc w:val="both"/>
        <w:rPr>
          <w:rFonts w:cs="Times New Roman"/>
          <w:szCs w:val="24"/>
        </w:rPr>
      </w:pPr>
      <w:r w:rsidRPr="00FD4A69">
        <w:rPr>
          <w:rFonts w:cs="Times New Roman"/>
          <w:szCs w:val="24"/>
        </w:rPr>
        <w:t xml:space="preserve">Berdasarkan Umur  </w:t>
      </w:r>
    </w:p>
    <w:p w14:paraId="72180B57" w14:textId="32F6A151" w:rsidR="003C54D4" w:rsidRPr="00FD4A69" w:rsidRDefault="003C54D4" w:rsidP="00FB70D3">
      <w:pPr>
        <w:spacing w:after="0"/>
        <w:jc w:val="both"/>
        <w:rPr>
          <w:rFonts w:cs="Times New Roman"/>
          <w:szCs w:val="24"/>
        </w:rPr>
      </w:pPr>
      <w:r w:rsidRPr="00FD4A69">
        <w:rPr>
          <w:rFonts w:cs="Times New Roman"/>
          <w:szCs w:val="24"/>
        </w:rPr>
        <w:t>Tabel 2. karakteristik pasien Hipertensi berdasarkan usia di Puskesmas Karang Penang</w:t>
      </w:r>
    </w:p>
    <w:p w14:paraId="1F77EBD0" w14:textId="77777777" w:rsidR="003C54D4" w:rsidRPr="00FD4A69" w:rsidRDefault="003C54D4" w:rsidP="00FD4A69">
      <w:pPr>
        <w:spacing w:after="4" w:line="240" w:lineRule="auto"/>
        <w:ind w:left="1181" w:right="-15"/>
        <w:jc w:val="both"/>
        <w:rPr>
          <w:rFonts w:cs="Times New Roman"/>
          <w:szCs w:val="24"/>
        </w:rPr>
      </w:pPr>
      <w:r w:rsidRPr="00FD4A69">
        <w:rPr>
          <w:rFonts w:eastAsia="Times New Roman" w:cs="Times New Roman"/>
          <w:b/>
          <w:szCs w:val="24"/>
        </w:rPr>
        <w:t xml:space="preserve">Jumlah </w:t>
      </w:r>
    </w:p>
    <w:p w14:paraId="569E50EB" w14:textId="77777777" w:rsidR="003C54D4" w:rsidRPr="00FD4A69" w:rsidRDefault="003C54D4" w:rsidP="00FD4A69">
      <w:pPr>
        <w:spacing w:after="4" w:line="240" w:lineRule="auto"/>
        <w:ind w:left="60" w:right="-15"/>
        <w:jc w:val="both"/>
        <w:rPr>
          <w:rFonts w:cs="Times New Roman"/>
          <w:szCs w:val="24"/>
        </w:rPr>
      </w:pPr>
      <w:r w:rsidRPr="00FD4A69">
        <w:rPr>
          <w:rFonts w:eastAsia="Times New Roman" w:cs="Times New Roman"/>
          <w:b/>
          <w:szCs w:val="24"/>
        </w:rPr>
        <w:t xml:space="preserve">Umur </w:t>
      </w:r>
      <w:r w:rsidRPr="00FD4A69">
        <w:rPr>
          <w:rFonts w:eastAsia="Times New Roman" w:cs="Times New Roman"/>
          <w:b/>
          <w:szCs w:val="24"/>
        </w:rPr>
        <w:tab/>
        <w:t xml:space="preserve">Presentase (%) </w:t>
      </w:r>
      <w:r w:rsidRPr="00FD4A69">
        <w:rPr>
          <w:rFonts w:eastAsia="Calibri" w:cs="Times New Roman"/>
          <w:noProof/>
          <w:szCs w:val="24"/>
          <w:lang w:eastAsia="id-ID"/>
        </w:rPr>
        <mc:AlternateContent>
          <mc:Choice Requires="wpg">
            <w:drawing>
              <wp:anchor distT="0" distB="0" distL="114300" distR="114300" simplePos="0" relativeHeight="251660288" behindDoc="0" locked="0" layoutInCell="1" allowOverlap="1" wp14:anchorId="5DF41C5E" wp14:editId="78F13948">
                <wp:simplePos x="0" y="0"/>
                <wp:positionH relativeFrom="column">
                  <wp:posOffset>-68579</wp:posOffset>
                </wp:positionH>
                <wp:positionV relativeFrom="paragraph">
                  <wp:posOffset>-98906</wp:posOffset>
                </wp:positionV>
                <wp:extent cx="2949524" cy="6096"/>
                <wp:effectExtent l="0" t="0" r="0" b="0"/>
                <wp:wrapTopAndBottom/>
                <wp:docPr id="8413" name="Group 8413"/>
                <wp:cNvGraphicFramePr/>
                <a:graphic xmlns:a="http://schemas.openxmlformats.org/drawingml/2006/main">
                  <a:graphicData uri="http://schemas.microsoft.com/office/word/2010/wordprocessingGroup">
                    <wpg:wgp>
                      <wpg:cNvGrpSpPr/>
                      <wpg:grpSpPr>
                        <a:xfrm>
                          <a:off x="0" y="0"/>
                          <a:ext cx="2949524" cy="6096"/>
                          <a:chOff x="0" y="0"/>
                          <a:chExt cx="2949524" cy="6096"/>
                        </a:xfrm>
                      </wpg:grpSpPr>
                      <wps:wsp>
                        <wps:cNvPr id="9441" name="Shape 9441"/>
                        <wps:cNvSpPr/>
                        <wps:spPr>
                          <a:xfrm>
                            <a:off x="0" y="0"/>
                            <a:ext cx="609600" cy="9144"/>
                          </a:xfrm>
                          <a:custGeom>
                            <a:avLst/>
                            <a:gdLst/>
                            <a:ahLst/>
                            <a:cxnLst/>
                            <a:rect l="0" t="0" r="0" b="0"/>
                            <a:pathLst>
                              <a:path w="609600" h="9144">
                                <a:moveTo>
                                  <a:pt x="0" y="0"/>
                                </a:moveTo>
                                <a:lnTo>
                                  <a:pt x="609600" y="0"/>
                                </a:lnTo>
                                <a:lnTo>
                                  <a:pt x="60960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42" name="Shape 9442"/>
                        <wps:cNvSpPr/>
                        <wps:spPr>
                          <a:xfrm>
                            <a:off x="6095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43" name="Shape 9443"/>
                        <wps:cNvSpPr/>
                        <wps:spPr>
                          <a:xfrm>
                            <a:off x="615645" y="0"/>
                            <a:ext cx="893369" cy="9144"/>
                          </a:xfrm>
                          <a:custGeom>
                            <a:avLst/>
                            <a:gdLst/>
                            <a:ahLst/>
                            <a:cxnLst/>
                            <a:rect l="0" t="0" r="0" b="0"/>
                            <a:pathLst>
                              <a:path w="893369" h="9144">
                                <a:moveTo>
                                  <a:pt x="0" y="0"/>
                                </a:moveTo>
                                <a:lnTo>
                                  <a:pt x="893369" y="0"/>
                                </a:lnTo>
                                <a:lnTo>
                                  <a:pt x="8933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44" name="Shape 9444"/>
                        <wps:cNvSpPr/>
                        <wps:spPr>
                          <a:xfrm>
                            <a:off x="1509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45" name="Shape 9445"/>
                        <wps:cNvSpPr/>
                        <wps:spPr>
                          <a:xfrm>
                            <a:off x="1515186" y="0"/>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A3F6F2" id="Group 8413" o:spid="_x0000_s1026" style="position:absolute;margin-left:-5.4pt;margin-top:-7.8pt;width:232.25pt;height:.5pt;z-index:251660288" coordsize="294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">
                <v:shape id="Shape 9441" o:spid="_x0000_s1027" style="position:absolute;width:6096;height:91;visibility:visible;mso-wrap-style:square;v-text-anchor:top" coordsize="6096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P88QA&#10;AADdAAAADwAAAGRycy9kb3ducmV2LnhtbESPQWvCQBSE7wX/w/IEL0U3ipQ0dRURitVb1eL1kX0m&#10;odm3IbvNpv56VxA8DjPzDbNY9aYWHbWusqxgOklAEOdWV1woOB0/xykI55E11pZJwT85WC0HLwvM&#10;tA38Td3BFyJC2GWooPS+yaR0eUkG3cQ2xNG72Nagj7ItpG4xRLip5SxJ3qTBiuNCiQ1tSsp/D39G&#10;QbiGPJxr3obdD/WXfZe+zoJTajTs1x8gPPX+GX60v7SC9/l8Cvc38Qn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ij/PEAAAA3QAAAA8AAAAAAAAAAAAAAAAAmAIAAGRycy9k&#10;b3ducmV2LnhtbFBLBQYAAAAABAAEAPUAAACJAwAAAAA=&#10;" path="m,l609600,r,9144l,9144,,e" fillcolor="black" stroked="f" strokeweight="0">
                  <v:stroke miterlimit="83231f" joinstyle="miter"/>
                  <v:path arrowok="t" textboxrect="0,0,609600,9144"/>
                </v:shape>
                <v:shape id="Shape 9442" o:spid="_x0000_s1028" style="position:absolute;left:60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uRcUA&#10;AADdAAAADwAAAGRycy9kb3ducmV2LnhtbESPQWvCQBSE74L/YXlCb7pRQm2jq6hQkELBpj30+Mw+&#10;k2D2bdxdNf57tyB4HGbmG2a+7EwjLuR8bVnBeJSAIC6srrlU8PvzMXwD4QOyxsYyKbiRh+Wi35tj&#10;pu2Vv+mSh1JECPsMFVQhtJmUvqjIoB/Zljh6B+sMhihdKbXDa4SbRk6S5FUarDkuVNjSpqLimJ+N&#10;gvZUur+T12ven3efU0621H2lSr0MutUMRKAuPMOP9lYreE/TCfy/iU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25FxQAAAN0AAAAPAAAAAAAAAAAAAAAAAJgCAABkcnMv&#10;ZG93bnJldi54bWxQSwUGAAAAAAQABAD1AAAAigMAAAAA&#10;" path="m,l9144,r,9144l,9144,,e" fillcolor="black" stroked="f" strokeweight="0">
                  <v:stroke miterlimit="83231f" joinstyle="miter"/>
                  <v:path arrowok="t" textboxrect="0,0,9144,9144"/>
                </v:shape>
                <v:shape id="Shape 9443" o:spid="_x0000_s1029" style="position:absolute;left:6156;width:8934;height:91;visibility:visible;mso-wrap-style:square;v-text-anchor:top" coordsize="8933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LLMYA&#10;AADdAAAADwAAAGRycy9kb3ducmV2LnhtbESPQWvCQBSE74X+h+UVeqsbrRaNrlIsQq/RBq+P7HMT&#10;zb5Ns6tJ8+u7QqHHYWa+YVab3tbiRq2vHCsYjxIQxIXTFRsFX4fdyxyED8gaa8ek4Ic8bNaPDytM&#10;tes4o9s+GBEh7FNUUIbQpFL6oiSLfuQa4uidXGsxRNkaqVvsItzWcpIkb9JixXGhxIa2JRWX/dUq&#10;yC7jYTcMeW7O2zz76I4z/W0apZ6f+vcliEB9+A//tT+1gsV0+gr3N/E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sLLMYAAADdAAAADwAAAAAAAAAAAAAAAACYAgAAZHJz&#10;L2Rvd25yZXYueG1sUEsFBgAAAAAEAAQA9QAAAIsDAAAAAA==&#10;" path="m,l893369,r,9144l,9144,,e" fillcolor="black" stroked="f" strokeweight="0">
                  <v:stroke miterlimit="83231f" joinstyle="miter"/>
                  <v:path arrowok="t" textboxrect="0,0,893369,9144"/>
                </v:shape>
                <v:shape id="Shape 9444" o:spid="_x0000_s1030" style="position:absolute;left:150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TqsUA&#10;AADdAAAADwAAAGRycy9kb3ducmV2LnhtbESPQWvCQBSE74L/YXlCb7qpBG1TN0GFgggFTXvo8TX7&#10;moRm38bdVdN/3y0IHoeZ+YZZFYPpxIWcby0reJwlIIgrq1uuFXy8v06fQPiArLGzTAp+yUORj0cr&#10;zLS98pEuZahFhLDPUEETQp9J6auGDPqZ7Ymj922dwRClq6V2eI1w08l5kiykwZbjQoM9bRuqfsqz&#10;UdCfavd58nrDX+fDfsnJjoa3VKmHybB+ARFoCPfwrb3TCp7TNIX/N/EJ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lOqxQAAAN0AAAAPAAAAAAAAAAAAAAAAAJgCAABkcnMv&#10;ZG93bnJldi54bWxQSwUGAAAAAAQABAD1AAAAigMAAAAA&#10;" path="m,l9144,r,9144l,9144,,e" fillcolor="black" stroked="f" strokeweight="0">
                  <v:stroke miterlimit="83231f" joinstyle="miter"/>
                  <v:path arrowok="t" textboxrect="0,0,9144,9144"/>
                </v:shape>
                <v:shape id="Shape 9445" o:spid="_x0000_s1031" style="position:absolute;left:15151;width:14344;height:91;visibility:visible;mso-wrap-style:square;v-text-anchor:top" coordsize="14343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T8YA&#10;AADdAAAADwAAAGRycy9kb3ducmV2LnhtbESPQWvCQBSE74X+h+UVeqsbSxSbuglaKCgeilZoj4/s&#10;M4lm34bdNcZ/7xaEHoeZ+YaZF4NpRU/ON5YVjEcJCOLS6oYrBfvvz5cZCB+QNbaWScGVPBT548Mc&#10;M20vvKV+FyoRIewzVFCH0GVS+rImg35kO+LoHawzGKJ0ldQOLxFuWvmaJFNpsOG4UGNHHzWVp93Z&#10;KJgmx3TZ7H/cenM2W/Jf5W/Xz5R6fhoW7yACDeE/fG+vtIK3NJ3A3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P+T8YAAADdAAAADwAAAAAAAAAAAAAAAACYAgAAZHJz&#10;L2Rvd25yZXYueG1sUEsFBgAAAAAEAAQA9QAAAIsDAAAAAA==&#10;" path="m,l1434338,r,9144l,9144,,e" fillcolor="black" stroked="f" strokeweight="0">
                  <v:stroke miterlimit="83231f" joinstyle="miter"/>
                  <v:path arrowok="t" textboxrect="0,0,1434338,9144"/>
                </v:shape>
                <w10:wrap type="topAndBottom"/>
              </v:group>
            </w:pict>
          </mc:Fallback>
        </mc:AlternateContent>
      </w:r>
    </w:p>
    <w:p w14:paraId="129336B8" w14:textId="77777777" w:rsidR="003C54D4" w:rsidRPr="00FD4A69" w:rsidRDefault="003C54D4" w:rsidP="00FD4A69">
      <w:pPr>
        <w:spacing w:after="4" w:line="240" w:lineRule="auto"/>
        <w:ind w:left="1241" w:right="-15"/>
        <w:jc w:val="both"/>
        <w:rPr>
          <w:rFonts w:cs="Times New Roman"/>
          <w:szCs w:val="24"/>
        </w:rPr>
      </w:pPr>
      <w:r w:rsidRPr="00FD4A69">
        <w:rPr>
          <w:rFonts w:eastAsia="Times New Roman" w:cs="Times New Roman"/>
          <w:b/>
          <w:szCs w:val="24"/>
        </w:rPr>
        <w:t xml:space="preserve">pasien </w:t>
      </w:r>
    </w:p>
    <w:tbl>
      <w:tblPr>
        <w:tblStyle w:val="TableGrid"/>
        <w:tblW w:w="4659" w:type="dxa"/>
        <w:tblInd w:w="-122" w:type="dxa"/>
        <w:tblCellMar>
          <w:right w:w="115" w:type="dxa"/>
        </w:tblCellMar>
        <w:tblLook w:val="04A0" w:firstRow="1" w:lastRow="0" w:firstColumn="1" w:lastColumn="0" w:noHBand="0" w:noVBand="1"/>
      </w:tblPr>
      <w:tblGrid>
        <w:gridCol w:w="1500"/>
        <w:gridCol w:w="1815"/>
        <w:gridCol w:w="1344"/>
      </w:tblGrid>
      <w:tr w:rsidR="003C54D4" w:rsidRPr="00FD4A69" w14:paraId="3CE098B0" w14:textId="77777777">
        <w:trPr>
          <w:trHeight w:val="335"/>
        </w:trPr>
        <w:tc>
          <w:tcPr>
            <w:tcW w:w="1500" w:type="dxa"/>
            <w:tcBorders>
              <w:top w:val="single" w:sz="4" w:space="0" w:color="000000"/>
              <w:left w:val="nil"/>
              <w:bottom w:val="nil"/>
              <w:right w:val="nil"/>
            </w:tcBorders>
          </w:tcPr>
          <w:p w14:paraId="34A6E12C" w14:textId="77777777" w:rsidR="003C54D4" w:rsidRPr="00FD4A69" w:rsidRDefault="003C54D4" w:rsidP="00FD4A69">
            <w:pPr>
              <w:spacing w:line="276" w:lineRule="auto"/>
              <w:ind w:left="214"/>
              <w:jc w:val="both"/>
              <w:rPr>
                <w:rFonts w:ascii="Times New Roman" w:hAnsi="Times New Roman" w:cs="Times New Roman"/>
                <w:sz w:val="24"/>
                <w:szCs w:val="24"/>
              </w:rPr>
            </w:pPr>
            <w:r w:rsidRPr="00FD4A69">
              <w:rPr>
                <w:rFonts w:ascii="Times New Roman" w:hAnsi="Times New Roman" w:cs="Times New Roman"/>
                <w:sz w:val="24"/>
                <w:szCs w:val="24"/>
              </w:rPr>
              <w:t xml:space="preserve">25-30  </w:t>
            </w:r>
          </w:p>
        </w:tc>
        <w:tc>
          <w:tcPr>
            <w:tcW w:w="1815" w:type="dxa"/>
            <w:tcBorders>
              <w:top w:val="single" w:sz="4" w:space="0" w:color="000000"/>
              <w:left w:val="nil"/>
              <w:bottom w:val="nil"/>
              <w:right w:val="nil"/>
            </w:tcBorders>
          </w:tcPr>
          <w:p w14:paraId="011934E6" w14:textId="77777777" w:rsidR="003C54D4" w:rsidRPr="00FD4A69" w:rsidRDefault="003C54D4" w:rsidP="00FD4A69">
            <w:pPr>
              <w:spacing w:line="276" w:lineRule="auto"/>
              <w:ind w:left="120"/>
              <w:jc w:val="both"/>
              <w:rPr>
                <w:rFonts w:ascii="Times New Roman" w:hAnsi="Times New Roman" w:cs="Times New Roman"/>
                <w:sz w:val="24"/>
                <w:szCs w:val="24"/>
              </w:rPr>
            </w:pPr>
            <w:r w:rsidRPr="00FD4A69">
              <w:rPr>
                <w:rFonts w:ascii="Times New Roman" w:hAnsi="Times New Roman" w:cs="Times New Roman"/>
                <w:sz w:val="24"/>
                <w:szCs w:val="24"/>
              </w:rPr>
              <w:t xml:space="preserve">6  </w:t>
            </w:r>
          </w:p>
        </w:tc>
        <w:tc>
          <w:tcPr>
            <w:tcW w:w="1344" w:type="dxa"/>
            <w:tcBorders>
              <w:top w:val="single" w:sz="4" w:space="0" w:color="000000"/>
              <w:left w:val="nil"/>
              <w:bottom w:val="nil"/>
              <w:right w:val="nil"/>
            </w:tcBorders>
          </w:tcPr>
          <w:p w14:paraId="3F0EFBD9" w14:textId="77777777" w:rsidR="003C54D4" w:rsidRPr="00FD4A69" w:rsidRDefault="003C54D4" w:rsidP="00FD4A69">
            <w:pPr>
              <w:spacing w:line="276" w:lineRule="auto"/>
              <w:ind w:left="60"/>
              <w:jc w:val="both"/>
              <w:rPr>
                <w:rFonts w:ascii="Times New Roman" w:hAnsi="Times New Roman" w:cs="Times New Roman"/>
                <w:sz w:val="24"/>
                <w:szCs w:val="24"/>
              </w:rPr>
            </w:pPr>
            <w:r w:rsidRPr="00FD4A69">
              <w:rPr>
                <w:rFonts w:ascii="Times New Roman" w:hAnsi="Times New Roman" w:cs="Times New Roman"/>
                <w:sz w:val="24"/>
                <w:szCs w:val="24"/>
              </w:rPr>
              <w:t xml:space="preserve">3,3  </w:t>
            </w:r>
          </w:p>
        </w:tc>
      </w:tr>
      <w:tr w:rsidR="003C54D4" w:rsidRPr="00FD4A69" w14:paraId="1F1FC663" w14:textId="77777777">
        <w:trPr>
          <w:trHeight w:val="314"/>
        </w:trPr>
        <w:tc>
          <w:tcPr>
            <w:tcW w:w="1500" w:type="dxa"/>
            <w:tcBorders>
              <w:top w:val="nil"/>
              <w:left w:val="nil"/>
              <w:bottom w:val="nil"/>
              <w:right w:val="nil"/>
            </w:tcBorders>
          </w:tcPr>
          <w:p w14:paraId="0F4E699D" w14:textId="77777777" w:rsidR="003C54D4" w:rsidRPr="00FD4A69" w:rsidRDefault="003C54D4" w:rsidP="00FD4A69">
            <w:pPr>
              <w:spacing w:line="276" w:lineRule="auto"/>
              <w:ind w:left="214"/>
              <w:jc w:val="both"/>
              <w:rPr>
                <w:rFonts w:ascii="Times New Roman" w:hAnsi="Times New Roman" w:cs="Times New Roman"/>
                <w:sz w:val="24"/>
                <w:szCs w:val="24"/>
              </w:rPr>
            </w:pPr>
            <w:r w:rsidRPr="00FD4A69">
              <w:rPr>
                <w:rFonts w:ascii="Times New Roman" w:hAnsi="Times New Roman" w:cs="Times New Roman"/>
                <w:sz w:val="24"/>
                <w:szCs w:val="24"/>
              </w:rPr>
              <w:t xml:space="preserve">31-40  </w:t>
            </w:r>
          </w:p>
        </w:tc>
        <w:tc>
          <w:tcPr>
            <w:tcW w:w="1815" w:type="dxa"/>
            <w:tcBorders>
              <w:top w:val="nil"/>
              <w:left w:val="nil"/>
              <w:bottom w:val="nil"/>
              <w:right w:val="nil"/>
            </w:tcBorders>
          </w:tcPr>
          <w:p w14:paraId="4E365F10" w14:textId="77777777" w:rsidR="003C54D4" w:rsidRPr="00FD4A69" w:rsidRDefault="003C54D4" w:rsidP="00FD4A69">
            <w:pPr>
              <w:spacing w:line="276" w:lineRule="auto"/>
              <w:ind w:left="60"/>
              <w:jc w:val="both"/>
              <w:rPr>
                <w:rFonts w:ascii="Times New Roman" w:hAnsi="Times New Roman" w:cs="Times New Roman"/>
                <w:sz w:val="24"/>
                <w:szCs w:val="24"/>
              </w:rPr>
            </w:pPr>
            <w:r w:rsidRPr="00FD4A69">
              <w:rPr>
                <w:rFonts w:ascii="Times New Roman" w:hAnsi="Times New Roman" w:cs="Times New Roman"/>
                <w:sz w:val="24"/>
                <w:szCs w:val="24"/>
              </w:rPr>
              <w:t xml:space="preserve">16  </w:t>
            </w:r>
          </w:p>
        </w:tc>
        <w:tc>
          <w:tcPr>
            <w:tcW w:w="1344" w:type="dxa"/>
            <w:tcBorders>
              <w:top w:val="nil"/>
              <w:left w:val="nil"/>
              <w:bottom w:val="nil"/>
              <w:right w:val="nil"/>
            </w:tcBorders>
          </w:tcPr>
          <w:p w14:paraId="16E9B70A" w14:textId="77777777" w:rsidR="003C54D4" w:rsidRPr="00FD4A69" w:rsidRDefault="003C54D4" w:rsidP="00FD4A69">
            <w:pPr>
              <w:spacing w:line="276" w:lineRule="auto"/>
              <w:ind w:left="149"/>
              <w:jc w:val="both"/>
              <w:rPr>
                <w:rFonts w:ascii="Times New Roman" w:hAnsi="Times New Roman" w:cs="Times New Roman"/>
                <w:sz w:val="24"/>
                <w:szCs w:val="24"/>
              </w:rPr>
            </w:pPr>
            <w:r w:rsidRPr="00FD4A69">
              <w:rPr>
                <w:rFonts w:ascii="Times New Roman" w:hAnsi="Times New Roman" w:cs="Times New Roman"/>
                <w:sz w:val="24"/>
                <w:szCs w:val="24"/>
              </w:rPr>
              <w:t xml:space="preserve">9  </w:t>
            </w:r>
          </w:p>
        </w:tc>
      </w:tr>
      <w:tr w:rsidR="003C54D4" w:rsidRPr="00FD4A69" w14:paraId="1D4F4B1D" w14:textId="77777777">
        <w:trPr>
          <w:trHeight w:val="316"/>
        </w:trPr>
        <w:tc>
          <w:tcPr>
            <w:tcW w:w="1500" w:type="dxa"/>
            <w:tcBorders>
              <w:top w:val="nil"/>
              <w:left w:val="nil"/>
              <w:bottom w:val="nil"/>
              <w:right w:val="nil"/>
            </w:tcBorders>
          </w:tcPr>
          <w:p w14:paraId="210A8FF2" w14:textId="77777777" w:rsidR="003C54D4" w:rsidRPr="00FD4A69" w:rsidRDefault="003C54D4" w:rsidP="00FD4A69">
            <w:pPr>
              <w:spacing w:line="276" w:lineRule="auto"/>
              <w:ind w:left="214"/>
              <w:jc w:val="both"/>
              <w:rPr>
                <w:rFonts w:ascii="Times New Roman" w:hAnsi="Times New Roman" w:cs="Times New Roman"/>
                <w:sz w:val="24"/>
                <w:szCs w:val="24"/>
              </w:rPr>
            </w:pPr>
            <w:r w:rsidRPr="00FD4A69">
              <w:rPr>
                <w:rFonts w:ascii="Times New Roman" w:hAnsi="Times New Roman" w:cs="Times New Roman"/>
                <w:sz w:val="24"/>
                <w:szCs w:val="24"/>
              </w:rPr>
              <w:t xml:space="preserve">41-50  </w:t>
            </w:r>
          </w:p>
        </w:tc>
        <w:tc>
          <w:tcPr>
            <w:tcW w:w="1815" w:type="dxa"/>
            <w:tcBorders>
              <w:top w:val="nil"/>
              <w:left w:val="nil"/>
              <w:bottom w:val="nil"/>
              <w:right w:val="nil"/>
            </w:tcBorders>
          </w:tcPr>
          <w:p w14:paraId="2D40F16F" w14:textId="77777777" w:rsidR="003C54D4" w:rsidRPr="00FD4A69" w:rsidRDefault="003C54D4" w:rsidP="00FD4A69">
            <w:pPr>
              <w:spacing w:line="276" w:lineRule="auto"/>
              <w:ind w:left="60"/>
              <w:jc w:val="both"/>
              <w:rPr>
                <w:rFonts w:ascii="Times New Roman" w:hAnsi="Times New Roman" w:cs="Times New Roman"/>
                <w:sz w:val="24"/>
                <w:szCs w:val="24"/>
              </w:rPr>
            </w:pPr>
            <w:r w:rsidRPr="00FD4A69">
              <w:rPr>
                <w:rFonts w:ascii="Times New Roman" w:hAnsi="Times New Roman" w:cs="Times New Roman"/>
                <w:sz w:val="24"/>
                <w:szCs w:val="24"/>
              </w:rPr>
              <w:t xml:space="preserve">63  </w:t>
            </w:r>
          </w:p>
        </w:tc>
        <w:tc>
          <w:tcPr>
            <w:tcW w:w="1344" w:type="dxa"/>
            <w:tcBorders>
              <w:top w:val="nil"/>
              <w:left w:val="nil"/>
              <w:bottom w:val="nil"/>
              <w:right w:val="nil"/>
            </w:tcBorders>
          </w:tcPr>
          <w:p w14:paraId="2F7B03D8" w14:textId="77777777" w:rsidR="003C54D4" w:rsidRPr="00FD4A69" w:rsidRDefault="003C54D4" w:rsidP="00FD4A69">
            <w:pPr>
              <w:spacing w:line="276" w:lineRule="auto"/>
              <w:ind w:left="89"/>
              <w:jc w:val="both"/>
              <w:rPr>
                <w:rFonts w:ascii="Times New Roman" w:hAnsi="Times New Roman" w:cs="Times New Roman"/>
                <w:sz w:val="24"/>
                <w:szCs w:val="24"/>
              </w:rPr>
            </w:pPr>
            <w:r w:rsidRPr="00FD4A69">
              <w:rPr>
                <w:rFonts w:ascii="Times New Roman" w:hAnsi="Times New Roman" w:cs="Times New Roman"/>
                <w:sz w:val="24"/>
                <w:szCs w:val="24"/>
              </w:rPr>
              <w:t xml:space="preserve">35  </w:t>
            </w:r>
          </w:p>
        </w:tc>
      </w:tr>
      <w:tr w:rsidR="003C54D4" w:rsidRPr="00FD4A69" w14:paraId="7D2DBA87" w14:textId="77777777">
        <w:trPr>
          <w:trHeight w:val="316"/>
        </w:trPr>
        <w:tc>
          <w:tcPr>
            <w:tcW w:w="1500" w:type="dxa"/>
            <w:tcBorders>
              <w:top w:val="nil"/>
              <w:left w:val="nil"/>
              <w:bottom w:val="nil"/>
              <w:right w:val="nil"/>
            </w:tcBorders>
          </w:tcPr>
          <w:p w14:paraId="0601629E" w14:textId="77777777" w:rsidR="003C54D4" w:rsidRPr="00FD4A69" w:rsidRDefault="003C54D4" w:rsidP="00FD4A69">
            <w:pPr>
              <w:spacing w:line="276" w:lineRule="auto"/>
              <w:ind w:left="214"/>
              <w:jc w:val="both"/>
              <w:rPr>
                <w:rFonts w:ascii="Times New Roman" w:hAnsi="Times New Roman" w:cs="Times New Roman"/>
                <w:sz w:val="24"/>
                <w:szCs w:val="24"/>
              </w:rPr>
            </w:pPr>
            <w:r w:rsidRPr="00FD4A69">
              <w:rPr>
                <w:rFonts w:ascii="Times New Roman" w:hAnsi="Times New Roman" w:cs="Times New Roman"/>
                <w:sz w:val="24"/>
                <w:szCs w:val="24"/>
              </w:rPr>
              <w:t xml:space="preserve">51-60  </w:t>
            </w:r>
          </w:p>
        </w:tc>
        <w:tc>
          <w:tcPr>
            <w:tcW w:w="1815" w:type="dxa"/>
            <w:tcBorders>
              <w:top w:val="nil"/>
              <w:left w:val="nil"/>
              <w:bottom w:val="nil"/>
              <w:right w:val="nil"/>
            </w:tcBorders>
          </w:tcPr>
          <w:p w14:paraId="7E30FB05" w14:textId="77777777" w:rsidR="003C54D4" w:rsidRPr="00FD4A69" w:rsidRDefault="003C54D4" w:rsidP="00FD4A69">
            <w:pPr>
              <w:spacing w:line="276" w:lineRule="auto"/>
              <w:ind w:left="60"/>
              <w:jc w:val="both"/>
              <w:rPr>
                <w:rFonts w:ascii="Times New Roman" w:hAnsi="Times New Roman" w:cs="Times New Roman"/>
                <w:sz w:val="24"/>
                <w:szCs w:val="24"/>
              </w:rPr>
            </w:pPr>
            <w:r w:rsidRPr="00FD4A69">
              <w:rPr>
                <w:rFonts w:ascii="Times New Roman" w:hAnsi="Times New Roman" w:cs="Times New Roman"/>
                <w:sz w:val="24"/>
                <w:szCs w:val="24"/>
              </w:rPr>
              <w:t xml:space="preserve">68  </w:t>
            </w:r>
          </w:p>
        </w:tc>
        <w:tc>
          <w:tcPr>
            <w:tcW w:w="1344" w:type="dxa"/>
            <w:tcBorders>
              <w:top w:val="nil"/>
              <w:left w:val="nil"/>
              <w:bottom w:val="nil"/>
              <w:right w:val="nil"/>
            </w:tcBorders>
          </w:tcPr>
          <w:p w14:paraId="381AF4CA" w14:textId="77777777" w:rsidR="003C54D4" w:rsidRPr="00FD4A69" w:rsidRDefault="003C54D4" w:rsidP="00FD4A69">
            <w:pPr>
              <w:spacing w:line="276" w:lineRule="auto"/>
              <w:jc w:val="both"/>
              <w:rPr>
                <w:rFonts w:ascii="Times New Roman" w:hAnsi="Times New Roman" w:cs="Times New Roman"/>
                <w:sz w:val="24"/>
                <w:szCs w:val="24"/>
              </w:rPr>
            </w:pPr>
            <w:r w:rsidRPr="00FD4A69">
              <w:rPr>
                <w:rFonts w:ascii="Times New Roman" w:hAnsi="Times New Roman" w:cs="Times New Roman"/>
                <w:sz w:val="24"/>
                <w:szCs w:val="24"/>
              </w:rPr>
              <w:t xml:space="preserve">37,7  </w:t>
            </w:r>
          </w:p>
        </w:tc>
      </w:tr>
      <w:tr w:rsidR="003C54D4" w:rsidRPr="00FD4A69" w14:paraId="7387DC35" w14:textId="77777777">
        <w:trPr>
          <w:trHeight w:val="314"/>
        </w:trPr>
        <w:tc>
          <w:tcPr>
            <w:tcW w:w="1500" w:type="dxa"/>
            <w:tcBorders>
              <w:top w:val="nil"/>
              <w:left w:val="nil"/>
              <w:bottom w:val="nil"/>
              <w:right w:val="nil"/>
            </w:tcBorders>
          </w:tcPr>
          <w:p w14:paraId="5E59C261" w14:textId="77777777" w:rsidR="003C54D4" w:rsidRPr="00FD4A69" w:rsidRDefault="003C54D4" w:rsidP="00FD4A69">
            <w:pPr>
              <w:spacing w:line="276" w:lineRule="auto"/>
              <w:ind w:left="214"/>
              <w:jc w:val="both"/>
              <w:rPr>
                <w:rFonts w:ascii="Times New Roman" w:hAnsi="Times New Roman" w:cs="Times New Roman"/>
                <w:sz w:val="24"/>
                <w:szCs w:val="24"/>
              </w:rPr>
            </w:pPr>
            <w:r w:rsidRPr="00FD4A69">
              <w:rPr>
                <w:rFonts w:ascii="Times New Roman" w:hAnsi="Times New Roman" w:cs="Times New Roman"/>
                <w:sz w:val="24"/>
                <w:szCs w:val="24"/>
              </w:rPr>
              <w:t xml:space="preserve">61-70  </w:t>
            </w:r>
          </w:p>
        </w:tc>
        <w:tc>
          <w:tcPr>
            <w:tcW w:w="1815" w:type="dxa"/>
            <w:tcBorders>
              <w:top w:val="nil"/>
              <w:left w:val="nil"/>
              <w:bottom w:val="nil"/>
              <w:right w:val="nil"/>
            </w:tcBorders>
          </w:tcPr>
          <w:p w14:paraId="3482EE76" w14:textId="77777777" w:rsidR="003C54D4" w:rsidRPr="00FD4A69" w:rsidRDefault="003C54D4" w:rsidP="00FD4A69">
            <w:pPr>
              <w:spacing w:line="276" w:lineRule="auto"/>
              <w:ind w:left="60"/>
              <w:jc w:val="both"/>
              <w:rPr>
                <w:rFonts w:ascii="Times New Roman" w:hAnsi="Times New Roman" w:cs="Times New Roman"/>
                <w:sz w:val="24"/>
                <w:szCs w:val="24"/>
              </w:rPr>
            </w:pPr>
            <w:r w:rsidRPr="00FD4A69">
              <w:rPr>
                <w:rFonts w:ascii="Times New Roman" w:hAnsi="Times New Roman" w:cs="Times New Roman"/>
                <w:sz w:val="24"/>
                <w:szCs w:val="24"/>
              </w:rPr>
              <w:t xml:space="preserve">18  </w:t>
            </w:r>
          </w:p>
        </w:tc>
        <w:tc>
          <w:tcPr>
            <w:tcW w:w="1344" w:type="dxa"/>
            <w:tcBorders>
              <w:top w:val="nil"/>
              <w:left w:val="nil"/>
              <w:bottom w:val="nil"/>
              <w:right w:val="nil"/>
            </w:tcBorders>
          </w:tcPr>
          <w:p w14:paraId="1E02FBF0" w14:textId="77777777" w:rsidR="003C54D4" w:rsidRPr="00FD4A69" w:rsidRDefault="003C54D4" w:rsidP="00FD4A69">
            <w:pPr>
              <w:spacing w:line="276" w:lineRule="auto"/>
              <w:ind w:left="89"/>
              <w:jc w:val="both"/>
              <w:rPr>
                <w:rFonts w:ascii="Times New Roman" w:hAnsi="Times New Roman" w:cs="Times New Roman"/>
                <w:sz w:val="24"/>
                <w:szCs w:val="24"/>
              </w:rPr>
            </w:pPr>
            <w:r w:rsidRPr="00FD4A69">
              <w:rPr>
                <w:rFonts w:ascii="Times New Roman" w:hAnsi="Times New Roman" w:cs="Times New Roman"/>
                <w:sz w:val="24"/>
                <w:szCs w:val="24"/>
              </w:rPr>
              <w:t xml:space="preserve">10  </w:t>
            </w:r>
          </w:p>
        </w:tc>
      </w:tr>
      <w:tr w:rsidR="003C54D4" w:rsidRPr="00FD4A69" w14:paraId="766D0308" w14:textId="77777777">
        <w:trPr>
          <w:trHeight w:val="303"/>
        </w:trPr>
        <w:tc>
          <w:tcPr>
            <w:tcW w:w="1500" w:type="dxa"/>
            <w:tcBorders>
              <w:top w:val="nil"/>
              <w:left w:val="nil"/>
              <w:bottom w:val="single" w:sz="4" w:space="0" w:color="000000"/>
              <w:right w:val="nil"/>
            </w:tcBorders>
          </w:tcPr>
          <w:p w14:paraId="3E17DC08" w14:textId="77777777" w:rsidR="003C54D4" w:rsidRPr="00FD4A69" w:rsidRDefault="003C54D4" w:rsidP="00FD4A69">
            <w:pPr>
              <w:spacing w:line="276" w:lineRule="auto"/>
              <w:ind w:left="214"/>
              <w:jc w:val="both"/>
              <w:rPr>
                <w:rFonts w:ascii="Times New Roman" w:hAnsi="Times New Roman" w:cs="Times New Roman"/>
                <w:sz w:val="24"/>
                <w:szCs w:val="24"/>
              </w:rPr>
            </w:pPr>
            <w:r w:rsidRPr="00FD4A69">
              <w:rPr>
                <w:rFonts w:ascii="Times New Roman" w:hAnsi="Times New Roman" w:cs="Times New Roman"/>
                <w:sz w:val="24"/>
                <w:szCs w:val="24"/>
              </w:rPr>
              <w:t xml:space="preserve">71-80  </w:t>
            </w:r>
          </w:p>
        </w:tc>
        <w:tc>
          <w:tcPr>
            <w:tcW w:w="1815" w:type="dxa"/>
            <w:tcBorders>
              <w:top w:val="nil"/>
              <w:left w:val="nil"/>
              <w:bottom w:val="single" w:sz="4" w:space="0" w:color="000000"/>
              <w:right w:val="nil"/>
            </w:tcBorders>
          </w:tcPr>
          <w:p w14:paraId="346105A2" w14:textId="77777777" w:rsidR="003C54D4" w:rsidRPr="00FD4A69" w:rsidRDefault="003C54D4" w:rsidP="00FD4A69">
            <w:pPr>
              <w:spacing w:line="276" w:lineRule="auto"/>
              <w:ind w:left="120"/>
              <w:jc w:val="both"/>
              <w:rPr>
                <w:rFonts w:ascii="Times New Roman" w:hAnsi="Times New Roman" w:cs="Times New Roman"/>
                <w:sz w:val="24"/>
                <w:szCs w:val="24"/>
              </w:rPr>
            </w:pPr>
            <w:r w:rsidRPr="00FD4A69">
              <w:rPr>
                <w:rFonts w:ascii="Times New Roman" w:hAnsi="Times New Roman" w:cs="Times New Roman"/>
                <w:sz w:val="24"/>
                <w:szCs w:val="24"/>
              </w:rPr>
              <w:t xml:space="preserve">9  </w:t>
            </w:r>
          </w:p>
        </w:tc>
        <w:tc>
          <w:tcPr>
            <w:tcW w:w="1344" w:type="dxa"/>
            <w:tcBorders>
              <w:top w:val="nil"/>
              <w:left w:val="nil"/>
              <w:bottom w:val="single" w:sz="4" w:space="0" w:color="000000"/>
              <w:right w:val="nil"/>
            </w:tcBorders>
          </w:tcPr>
          <w:p w14:paraId="0921F2D1" w14:textId="77777777" w:rsidR="003C54D4" w:rsidRPr="00FD4A69" w:rsidRDefault="003C54D4" w:rsidP="00FD4A69">
            <w:pPr>
              <w:spacing w:line="276" w:lineRule="auto"/>
              <w:ind w:left="149"/>
              <w:jc w:val="both"/>
              <w:rPr>
                <w:rFonts w:ascii="Times New Roman" w:hAnsi="Times New Roman" w:cs="Times New Roman"/>
                <w:sz w:val="24"/>
                <w:szCs w:val="24"/>
              </w:rPr>
            </w:pPr>
            <w:r w:rsidRPr="00FD4A69">
              <w:rPr>
                <w:rFonts w:ascii="Times New Roman" w:hAnsi="Times New Roman" w:cs="Times New Roman"/>
                <w:sz w:val="24"/>
                <w:szCs w:val="24"/>
              </w:rPr>
              <w:t xml:space="preserve">5  </w:t>
            </w:r>
          </w:p>
        </w:tc>
      </w:tr>
      <w:tr w:rsidR="003C54D4" w:rsidRPr="00FD4A69" w14:paraId="34929D77" w14:textId="77777777">
        <w:trPr>
          <w:trHeight w:val="564"/>
        </w:trPr>
        <w:tc>
          <w:tcPr>
            <w:tcW w:w="1500" w:type="dxa"/>
            <w:tcBorders>
              <w:top w:val="single" w:sz="4" w:space="0" w:color="000000"/>
              <w:left w:val="nil"/>
              <w:bottom w:val="single" w:sz="4" w:space="0" w:color="000000"/>
              <w:right w:val="nil"/>
            </w:tcBorders>
          </w:tcPr>
          <w:p w14:paraId="4F1A3235" w14:textId="77777777" w:rsidR="003C54D4" w:rsidRPr="00FD4A69" w:rsidRDefault="003C54D4" w:rsidP="00FD4A69">
            <w:pPr>
              <w:spacing w:line="276" w:lineRule="auto"/>
              <w:ind w:left="221"/>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Total  </w:t>
            </w:r>
          </w:p>
        </w:tc>
        <w:tc>
          <w:tcPr>
            <w:tcW w:w="1815" w:type="dxa"/>
            <w:tcBorders>
              <w:top w:val="single" w:sz="4" w:space="0" w:color="000000"/>
              <w:left w:val="nil"/>
              <w:bottom w:val="single" w:sz="4" w:space="0" w:color="000000"/>
              <w:right w:val="nil"/>
            </w:tcBorders>
          </w:tcPr>
          <w:p w14:paraId="3B04EF19" w14:textId="77777777" w:rsidR="003C54D4" w:rsidRPr="00FD4A69" w:rsidRDefault="003C54D4" w:rsidP="00FD4A69">
            <w:pPr>
              <w:spacing w:line="276" w:lineRule="auto"/>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180  </w:t>
            </w:r>
          </w:p>
        </w:tc>
        <w:tc>
          <w:tcPr>
            <w:tcW w:w="1344" w:type="dxa"/>
            <w:tcBorders>
              <w:top w:val="single" w:sz="4" w:space="0" w:color="000000"/>
              <w:left w:val="nil"/>
              <w:bottom w:val="single" w:sz="4" w:space="0" w:color="000000"/>
              <w:right w:val="nil"/>
            </w:tcBorders>
          </w:tcPr>
          <w:p w14:paraId="475575BD" w14:textId="77777777" w:rsidR="003C54D4" w:rsidRPr="00FD4A69" w:rsidRDefault="003C54D4" w:rsidP="00FD4A69">
            <w:pPr>
              <w:spacing w:line="276" w:lineRule="auto"/>
              <w:ind w:left="43"/>
              <w:jc w:val="both"/>
              <w:rPr>
                <w:rFonts w:ascii="Times New Roman" w:hAnsi="Times New Roman" w:cs="Times New Roman"/>
                <w:sz w:val="24"/>
                <w:szCs w:val="24"/>
              </w:rPr>
            </w:pPr>
            <w:r w:rsidRPr="00FD4A69">
              <w:rPr>
                <w:rFonts w:ascii="Times New Roman" w:eastAsia="Calibri" w:hAnsi="Times New Roman" w:cs="Times New Roman"/>
                <w:b/>
                <w:sz w:val="24"/>
                <w:szCs w:val="24"/>
              </w:rPr>
              <w:t xml:space="preserve">100  </w:t>
            </w:r>
          </w:p>
        </w:tc>
      </w:tr>
    </w:tbl>
    <w:p w14:paraId="77AFB4D8" w14:textId="77777777" w:rsidR="003C54D4" w:rsidRPr="00FD4A69" w:rsidRDefault="003C54D4" w:rsidP="00FD4A69">
      <w:pPr>
        <w:spacing w:after="0" w:line="240" w:lineRule="auto"/>
        <w:jc w:val="both"/>
        <w:rPr>
          <w:rFonts w:cs="Times New Roman"/>
          <w:szCs w:val="24"/>
        </w:rPr>
      </w:pPr>
      <w:r w:rsidRPr="00FD4A69">
        <w:rPr>
          <w:rFonts w:cs="Times New Roman"/>
          <w:szCs w:val="24"/>
        </w:rPr>
        <w:t xml:space="preserve"> </w:t>
      </w:r>
    </w:p>
    <w:p w14:paraId="2AB9C1C6" w14:textId="77777777" w:rsidR="003C54D4" w:rsidRPr="00FD4A69" w:rsidRDefault="003C54D4" w:rsidP="00FD4A69">
      <w:pPr>
        <w:spacing w:after="73"/>
        <w:jc w:val="both"/>
        <w:rPr>
          <w:rFonts w:cs="Times New Roman"/>
          <w:szCs w:val="24"/>
        </w:rPr>
      </w:pPr>
      <w:r w:rsidRPr="00FD4A69">
        <w:rPr>
          <w:rFonts w:cs="Times New Roman"/>
          <w:szCs w:val="24"/>
        </w:rPr>
        <w:t xml:space="preserve">Berdasarkan data diatas, penderita hipertensi lebih banyak dialami oleh pasien yang berumur 51-60 tahun yaitu sebanyak 68 orang (37,7%), kemudian usia 25-30 sebanyak 6 orang (3,3%), umur 31-40 </w:t>
      </w:r>
    </w:p>
    <w:p w14:paraId="334B93C9" w14:textId="77777777" w:rsidR="003C54D4" w:rsidRPr="00FD4A69" w:rsidRDefault="003C54D4" w:rsidP="00FD4A69">
      <w:pPr>
        <w:jc w:val="both"/>
        <w:rPr>
          <w:rFonts w:cs="Times New Roman"/>
          <w:szCs w:val="24"/>
        </w:rPr>
      </w:pPr>
      <w:r w:rsidRPr="00FD4A69">
        <w:rPr>
          <w:rFonts w:cs="Times New Roman"/>
          <w:szCs w:val="24"/>
        </w:rPr>
        <w:t xml:space="preserve">Penggunaan Obat Antihipertensi </w:t>
      </w:r>
    </w:p>
    <w:p w14:paraId="75714B1A" w14:textId="77777777" w:rsidR="003C54D4" w:rsidRPr="00FD4A69" w:rsidRDefault="003C54D4" w:rsidP="00FB70D3">
      <w:pPr>
        <w:spacing w:after="0"/>
        <w:jc w:val="both"/>
        <w:rPr>
          <w:rFonts w:cs="Times New Roman"/>
          <w:szCs w:val="24"/>
        </w:rPr>
      </w:pPr>
      <w:r w:rsidRPr="00FD4A69">
        <w:rPr>
          <w:rFonts w:cs="Times New Roman"/>
          <w:szCs w:val="24"/>
        </w:rPr>
        <w:t xml:space="preserve">sebanyak 16 orang (9%), umur 41-50 seebanyak 63 orang (35%) umur 61-70 sebanyak 18 orang (10 %) sedangkan umur 71-80 sebanyak 9 orang (5%). Hal ini sesuai dengan penelitian yang dilakukan oleh Salsabila Firdausi 2021 penderita hipertensi lebih banyak pada usia 56-65 tahun sebanyak 32 pasien (40%) yang menyatakan bahwa pertambahan usia menyebabkan tekanan darah meningkat dan berpotensi tinggi, proses penuaan ini terjadi pada arteri besar yang </w:t>
      </w:r>
      <w:r w:rsidRPr="00FD4A69">
        <w:rPr>
          <w:rFonts w:cs="Times New Roman"/>
          <w:szCs w:val="24"/>
        </w:rPr>
        <w:lastRenderedPageBreak/>
        <w:t xml:space="preserve">mengalami kekakuan secara progresif sehingga menyebabkan peningkatan tekanan darah sistolik dan diastolik, kekakuan arteri ini merupakan predictor utama dalam peningkatan mortalitas dan morbiditas pasien hipertensi [6] </w:t>
      </w:r>
    </w:p>
    <w:p w14:paraId="165B106B" w14:textId="77777777" w:rsidR="003C54D4" w:rsidRPr="00FD4A69" w:rsidRDefault="003C54D4" w:rsidP="00FB70D3">
      <w:pPr>
        <w:spacing w:after="0" w:line="240" w:lineRule="auto"/>
        <w:ind w:left="566"/>
        <w:jc w:val="both"/>
        <w:rPr>
          <w:rFonts w:cs="Times New Roman"/>
          <w:szCs w:val="24"/>
        </w:rPr>
      </w:pPr>
      <w:r w:rsidRPr="00FD4A69">
        <w:rPr>
          <w:rFonts w:cs="Times New Roman"/>
          <w:szCs w:val="24"/>
        </w:rPr>
        <w:t xml:space="preserve"> </w:t>
      </w:r>
    </w:p>
    <w:tbl>
      <w:tblPr>
        <w:tblStyle w:val="TableGrid"/>
        <w:tblpPr w:vertAnchor="text" w:horzAnchor="margin" w:tblpY="506"/>
        <w:tblOverlap w:val="never"/>
        <w:tblW w:w="9412" w:type="dxa"/>
        <w:tblInd w:w="0" w:type="dxa"/>
        <w:tblCellMar>
          <w:top w:w="257" w:type="dxa"/>
          <w:left w:w="115" w:type="dxa"/>
          <w:right w:w="115" w:type="dxa"/>
        </w:tblCellMar>
        <w:tblLook w:val="04A0" w:firstRow="1" w:lastRow="0" w:firstColumn="1" w:lastColumn="0" w:noHBand="0" w:noVBand="1"/>
      </w:tblPr>
      <w:tblGrid>
        <w:gridCol w:w="9412"/>
      </w:tblGrid>
      <w:tr w:rsidR="003C54D4" w:rsidRPr="00FD4A69" w14:paraId="560A7424" w14:textId="77777777">
        <w:tc>
          <w:tcPr>
            <w:tcW w:w="7674" w:type="dxa"/>
            <w:tcBorders>
              <w:top w:val="nil"/>
              <w:left w:val="nil"/>
              <w:bottom w:val="nil"/>
              <w:right w:val="nil"/>
            </w:tcBorders>
          </w:tcPr>
          <w:p w14:paraId="3E91A8F8" w14:textId="77777777" w:rsidR="003C54D4" w:rsidRPr="00FD4A69" w:rsidRDefault="003C54D4" w:rsidP="00FB70D3">
            <w:pPr>
              <w:spacing w:line="276" w:lineRule="auto"/>
              <w:jc w:val="both"/>
              <w:rPr>
                <w:rFonts w:ascii="Times New Roman" w:hAnsi="Times New Roman" w:cs="Times New Roman"/>
                <w:sz w:val="24"/>
                <w:szCs w:val="24"/>
              </w:rPr>
            </w:pPr>
            <w:r w:rsidRPr="00FD4A69">
              <w:rPr>
                <w:rFonts w:ascii="Times New Roman" w:hAnsi="Times New Roman" w:cs="Times New Roman"/>
                <w:sz w:val="24"/>
                <w:szCs w:val="24"/>
              </w:rPr>
              <w:t xml:space="preserve">Tabel 3. Penggunaan obat hipertensi berdasarkan jenis obat dan dosis obat </w:t>
            </w:r>
          </w:p>
          <w:tbl>
            <w:tblPr>
              <w:tblStyle w:val="TableGrid"/>
              <w:tblW w:w="7674" w:type="dxa"/>
              <w:tblInd w:w="0" w:type="dxa"/>
              <w:tblCellMar>
                <w:left w:w="113" w:type="dxa"/>
                <w:right w:w="115" w:type="dxa"/>
              </w:tblCellMar>
              <w:tblLook w:val="04A0" w:firstRow="1" w:lastRow="0" w:firstColumn="1" w:lastColumn="0" w:noHBand="0" w:noVBand="1"/>
            </w:tblPr>
            <w:tblGrid>
              <w:gridCol w:w="4092"/>
              <w:gridCol w:w="1861"/>
              <w:gridCol w:w="1721"/>
            </w:tblGrid>
            <w:tr w:rsidR="003C54D4" w:rsidRPr="00FD4A69" w14:paraId="3843F143" w14:textId="77777777">
              <w:trPr>
                <w:trHeight w:val="324"/>
              </w:trPr>
              <w:tc>
                <w:tcPr>
                  <w:tcW w:w="4093" w:type="dxa"/>
                  <w:tcBorders>
                    <w:top w:val="single" w:sz="4" w:space="0" w:color="000000"/>
                    <w:left w:val="single" w:sz="4" w:space="0" w:color="000000"/>
                    <w:bottom w:val="single" w:sz="4" w:space="0" w:color="000000"/>
                    <w:right w:val="single" w:sz="4" w:space="0" w:color="000000"/>
                  </w:tcBorders>
                </w:tcPr>
                <w:p w14:paraId="750C1299"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Jenis obat (mg) </w:t>
                  </w:r>
                </w:p>
              </w:tc>
              <w:tc>
                <w:tcPr>
                  <w:tcW w:w="1861" w:type="dxa"/>
                  <w:tcBorders>
                    <w:top w:val="single" w:sz="4" w:space="0" w:color="000000"/>
                    <w:left w:val="single" w:sz="4" w:space="0" w:color="000000"/>
                    <w:bottom w:val="single" w:sz="4" w:space="0" w:color="000000"/>
                    <w:right w:val="single" w:sz="4" w:space="0" w:color="000000"/>
                  </w:tcBorders>
                </w:tcPr>
                <w:p w14:paraId="6B3275FC"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b/>
                      <w:sz w:val="24"/>
                      <w:szCs w:val="24"/>
                    </w:rPr>
                    <w:t xml:space="preserve">Jumlah </w:t>
                  </w:r>
                </w:p>
              </w:tc>
              <w:tc>
                <w:tcPr>
                  <w:tcW w:w="1721" w:type="dxa"/>
                  <w:tcBorders>
                    <w:top w:val="single" w:sz="4" w:space="0" w:color="000000"/>
                    <w:left w:val="single" w:sz="4" w:space="0" w:color="000000"/>
                    <w:bottom w:val="single" w:sz="4" w:space="0" w:color="000000"/>
                    <w:right w:val="single" w:sz="4" w:space="0" w:color="000000"/>
                  </w:tcBorders>
                </w:tcPr>
                <w:p w14:paraId="09E52EE0"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Presentase(%) </w:t>
                  </w:r>
                </w:p>
              </w:tc>
            </w:tr>
            <w:tr w:rsidR="003C54D4" w:rsidRPr="00FD4A69" w14:paraId="51962171" w14:textId="77777777">
              <w:trPr>
                <w:trHeight w:val="324"/>
              </w:trPr>
              <w:tc>
                <w:tcPr>
                  <w:tcW w:w="4093" w:type="dxa"/>
                  <w:tcBorders>
                    <w:top w:val="single" w:sz="4" w:space="0" w:color="000000"/>
                    <w:left w:val="single" w:sz="4" w:space="0" w:color="000000"/>
                    <w:bottom w:val="single" w:sz="4" w:space="0" w:color="000000"/>
                    <w:right w:val="single" w:sz="4" w:space="0" w:color="000000"/>
                  </w:tcBorders>
                </w:tcPr>
                <w:p w14:paraId="218B5F6C"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Captopril 25mg </w:t>
                  </w:r>
                </w:p>
              </w:tc>
              <w:tc>
                <w:tcPr>
                  <w:tcW w:w="1861" w:type="dxa"/>
                  <w:tcBorders>
                    <w:top w:val="single" w:sz="4" w:space="0" w:color="000000"/>
                    <w:left w:val="single" w:sz="4" w:space="0" w:color="000000"/>
                    <w:bottom w:val="single" w:sz="4" w:space="0" w:color="000000"/>
                    <w:right w:val="single" w:sz="4" w:space="0" w:color="000000"/>
                  </w:tcBorders>
                </w:tcPr>
                <w:p w14:paraId="7AD88208"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40 </w:t>
                  </w:r>
                </w:p>
              </w:tc>
              <w:tc>
                <w:tcPr>
                  <w:tcW w:w="1721" w:type="dxa"/>
                  <w:tcBorders>
                    <w:top w:val="single" w:sz="4" w:space="0" w:color="000000"/>
                    <w:left w:val="single" w:sz="4" w:space="0" w:color="000000"/>
                    <w:bottom w:val="single" w:sz="4" w:space="0" w:color="000000"/>
                    <w:right w:val="single" w:sz="4" w:space="0" w:color="000000"/>
                  </w:tcBorders>
                </w:tcPr>
                <w:p w14:paraId="5F0157E7"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22 </w:t>
                  </w:r>
                </w:p>
              </w:tc>
            </w:tr>
            <w:tr w:rsidR="003C54D4" w:rsidRPr="00FD4A69" w14:paraId="19CA9168" w14:textId="77777777">
              <w:trPr>
                <w:trHeight w:val="326"/>
              </w:trPr>
              <w:tc>
                <w:tcPr>
                  <w:tcW w:w="4093" w:type="dxa"/>
                  <w:tcBorders>
                    <w:top w:val="single" w:sz="4" w:space="0" w:color="000000"/>
                    <w:left w:val="single" w:sz="4" w:space="0" w:color="000000"/>
                    <w:bottom w:val="single" w:sz="4" w:space="0" w:color="000000"/>
                    <w:right w:val="single" w:sz="4" w:space="0" w:color="000000"/>
                  </w:tcBorders>
                </w:tcPr>
                <w:p w14:paraId="078DD4CE"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Amlodipine 5mg </w:t>
                  </w:r>
                </w:p>
              </w:tc>
              <w:tc>
                <w:tcPr>
                  <w:tcW w:w="1861" w:type="dxa"/>
                  <w:tcBorders>
                    <w:top w:val="single" w:sz="4" w:space="0" w:color="000000"/>
                    <w:left w:val="single" w:sz="4" w:space="0" w:color="000000"/>
                    <w:bottom w:val="single" w:sz="4" w:space="0" w:color="000000"/>
                    <w:right w:val="single" w:sz="4" w:space="0" w:color="000000"/>
                  </w:tcBorders>
                </w:tcPr>
                <w:p w14:paraId="672993C3"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79 </w:t>
                  </w:r>
                </w:p>
              </w:tc>
              <w:tc>
                <w:tcPr>
                  <w:tcW w:w="1721" w:type="dxa"/>
                  <w:tcBorders>
                    <w:top w:val="single" w:sz="4" w:space="0" w:color="000000"/>
                    <w:left w:val="single" w:sz="4" w:space="0" w:color="000000"/>
                    <w:bottom w:val="single" w:sz="4" w:space="0" w:color="000000"/>
                    <w:right w:val="single" w:sz="4" w:space="0" w:color="000000"/>
                  </w:tcBorders>
                </w:tcPr>
                <w:p w14:paraId="41169122"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44 </w:t>
                  </w:r>
                </w:p>
              </w:tc>
            </w:tr>
            <w:tr w:rsidR="003C54D4" w:rsidRPr="00FD4A69" w14:paraId="07D230CF" w14:textId="77777777">
              <w:trPr>
                <w:trHeight w:val="324"/>
              </w:trPr>
              <w:tc>
                <w:tcPr>
                  <w:tcW w:w="4093" w:type="dxa"/>
                  <w:tcBorders>
                    <w:top w:val="single" w:sz="4" w:space="0" w:color="000000"/>
                    <w:left w:val="single" w:sz="4" w:space="0" w:color="000000"/>
                    <w:bottom w:val="single" w:sz="4" w:space="0" w:color="000000"/>
                    <w:right w:val="single" w:sz="4" w:space="0" w:color="000000"/>
                  </w:tcBorders>
                </w:tcPr>
                <w:p w14:paraId="0B390446"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 Amlodipine 10mg </w:t>
                  </w:r>
                </w:p>
              </w:tc>
              <w:tc>
                <w:tcPr>
                  <w:tcW w:w="1861" w:type="dxa"/>
                  <w:tcBorders>
                    <w:top w:val="single" w:sz="4" w:space="0" w:color="000000"/>
                    <w:left w:val="single" w:sz="4" w:space="0" w:color="000000"/>
                    <w:bottom w:val="single" w:sz="4" w:space="0" w:color="000000"/>
                    <w:right w:val="single" w:sz="4" w:space="0" w:color="000000"/>
                  </w:tcBorders>
                </w:tcPr>
                <w:p w14:paraId="25659B77"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50 </w:t>
                  </w:r>
                </w:p>
              </w:tc>
              <w:tc>
                <w:tcPr>
                  <w:tcW w:w="1721" w:type="dxa"/>
                  <w:tcBorders>
                    <w:top w:val="single" w:sz="4" w:space="0" w:color="000000"/>
                    <w:left w:val="single" w:sz="4" w:space="0" w:color="000000"/>
                    <w:bottom w:val="single" w:sz="4" w:space="0" w:color="000000"/>
                    <w:right w:val="single" w:sz="4" w:space="0" w:color="000000"/>
                  </w:tcBorders>
                </w:tcPr>
                <w:p w14:paraId="4609FA40"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28 </w:t>
                  </w:r>
                </w:p>
              </w:tc>
            </w:tr>
            <w:tr w:rsidR="003C54D4" w:rsidRPr="00FD4A69" w14:paraId="610E0F70" w14:textId="77777777">
              <w:trPr>
                <w:trHeight w:val="326"/>
              </w:trPr>
              <w:tc>
                <w:tcPr>
                  <w:tcW w:w="4093" w:type="dxa"/>
                  <w:tcBorders>
                    <w:top w:val="single" w:sz="4" w:space="0" w:color="000000"/>
                    <w:left w:val="single" w:sz="4" w:space="0" w:color="000000"/>
                    <w:bottom w:val="single" w:sz="4" w:space="0" w:color="000000"/>
                    <w:right w:val="single" w:sz="4" w:space="0" w:color="000000"/>
                  </w:tcBorders>
                </w:tcPr>
                <w:p w14:paraId="25A73A96"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Furosemide 40 mg </w:t>
                  </w:r>
                </w:p>
              </w:tc>
              <w:tc>
                <w:tcPr>
                  <w:tcW w:w="1861" w:type="dxa"/>
                  <w:tcBorders>
                    <w:top w:val="single" w:sz="4" w:space="0" w:color="000000"/>
                    <w:left w:val="single" w:sz="4" w:space="0" w:color="000000"/>
                    <w:bottom w:val="single" w:sz="4" w:space="0" w:color="000000"/>
                    <w:right w:val="single" w:sz="4" w:space="0" w:color="000000"/>
                  </w:tcBorders>
                </w:tcPr>
                <w:p w14:paraId="1B7F479D"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2 </w:t>
                  </w:r>
                </w:p>
              </w:tc>
              <w:tc>
                <w:tcPr>
                  <w:tcW w:w="1721" w:type="dxa"/>
                  <w:tcBorders>
                    <w:top w:val="single" w:sz="4" w:space="0" w:color="000000"/>
                    <w:left w:val="single" w:sz="4" w:space="0" w:color="000000"/>
                    <w:bottom w:val="single" w:sz="4" w:space="0" w:color="000000"/>
                    <w:right w:val="single" w:sz="4" w:space="0" w:color="000000"/>
                  </w:tcBorders>
                </w:tcPr>
                <w:p w14:paraId="7CEB1192"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1,1 </w:t>
                  </w:r>
                </w:p>
              </w:tc>
            </w:tr>
            <w:tr w:rsidR="003C54D4" w:rsidRPr="00FD4A69" w14:paraId="28A8672A" w14:textId="77777777">
              <w:trPr>
                <w:trHeight w:val="324"/>
              </w:trPr>
              <w:tc>
                <w:tcPr>
                  <w:tcW w:w="4093" w:type="dxa"/>
                  <w:tcBorders>
                    <w:top w:val="single" w:sz="4" w:space="0" w:color="000000"/>
                    <w:left w:val="single" w:sz="4" w:space="0" w:color="000000"/>
                    <w:bottom w:val="single" w:sz="4" w:space="0" w:color="000000"/>
                    <w:right w:val="single" w:sz="4" w:space="0" w:color="000000"/>
                  </w:tcBorders>
                </w:tcPr>
                <w:p w14:paraId="73733033"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Captopril 25mg + furosemide 40 mg </w:t>
                  </w:r>
                </w:p>
              </w:tc>
              <w:tc>
                <w:tcPr>
                  <w:tcW w:w="1861" w:type="dxa"/>
                  <w:tcBorders>
                    <w:top w:val="single" w:sz="4" w:space="0" w:color="000000"/>
                    <w:left w:val="single" w:sz="4" w:space="0" w:color="000000"/>
                    <w:bottom w:val="single" w:sz="4" w:space="0" w:color="000000"/>
                    <w:right w:val="single" w:sz="4" w:space="0" w:color="000000"/>
                  </w:tcBorders>
                </w:tcPr>
                <w:p w14:paraId="250CFFAD"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6 </w:t>
                  </w:r>
                </w:p>
              </w:tc>
              <w:tc>
                <w:tcPr>
                  <w:tcW w:w="1721" w:type="dxa"/>
                  <w:tcBorders>
                    <w:top w:val="single" w:sz="4" w:space="0" w:color="000000"/>
                    <w:left w:val="single" w:sz="4" w:space="0" w:color="000000"/>
                    <w:bottom w:val="single" w:sz="4" w:space="0" w:color="000000"/>
                    <w:right w:val="single" w:sz="4" w:space="0" w:color="000000"/>
                  </w:tcBorders>
                </w:tcPr>
                <w:p w14:paraId="7EB96018"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3,3 </w:t>
                  </w:r>
                </w:p>
              </w:tc>
            </w:tr>
            <w:tr w:rsidR="003C54D4" w:rsidRPr="00FD4A69" w14:paraId="31B73953" w14:textId="77777777">
              <w:trPr>
                <w:trHeight w:val="324"/>
              </w:trPr>
              <w:tc>
                <w:tcPr>
                  <w:tcW w:w="4093" w:type="dxa"/>
                  <w:tcBorders>
                    <w:top w:val="single" w:sz="4" w:space="0" w:color="000000"/>
                    <w:left w:val="single" w:sz="4" w:space="0" w:color="000000"/>
                    <w:bottom w:val="single" w:sz="4" w:space="0" w:color="000000"/>
                    <w:right w:val="single" w:sz="4" w:space="0" w:color="000000"/>
                  </w:tcBorders>
                </w:tcPr>
                <w:p w14:paraId="5F8A8634"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Amlodipine 5mg + furosemide 40mg </w:t>
                  </w:r>
                </w:p>
              </w:tc>
              <w:tc>
                <w:tcPr>
                  <w:tcW w:w="1861" w:type="dxa"/>
                  <w:tcBorders>
                    <w:top w:val="single" w:sz="4" w:space="0" w:color="000000"/>
                    <w:left w:val="single" w:sz="4" w:space="0" w:color="000000"/>
                    <w:bottom w:val="single" w:sz="4" w:space="0" w:color="000000"/>
                    <w:right w:val="single" w:sz="4" w:space="0" w:color="000000"/>
                  </w:tcBorders>
                </w:tcPr>
                <w:p w14:paraId="604B71D3"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2 </w:t>
                  </w:r>
                </w:p>
              </w:tc>
              <w:tc>
                <w:tcPr>
                  <w:tcW w:w="1721" w:type="dxa"/>
                  <w:tcBorders>
                    <w:top w:val="single" w:sz="4" w:space="0" w:color="000000"/>
                    <w:left w:val="single" w:sz="4" w:space="0" w:color="000000"/>
                    <w:bottom w:val="single" w:sz="4" w:space="0" w:color="000000"/>
                    <w:right w:val="single" w:sz="4" w:space="0" w:color="000000"/>
                  </w:tcBorders>
                </w:tcPr>
                <w:p w14:paraId="495A8BEF"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1,1 </w:t>
                  </w:r>
                </w:p>
              </w:tc>
            </w:tr>
            <w:tr w:rsidR="003C54D4" w:rsidRPr="00FD4A69" w14:paraId="4C308C9B" w14:textId="77777777">
              <w:trPr>
                <w:trHeight w:val="326"/>
              </w:trPr>
              <w:tc>
                <w:tcPr>
                  <w:tcW w:w="4093" w:type="dxa"/>
                  <w:tcBorders>
                    <w:top w:val="single" w:sz="4" w:space="0" w:color="000000"/>
                    <w:left w:val="single" w:sz="4" w:space="0" w:color="000000"/>
                    <w:bottom w:val="single" w:sz="4" w:space="0" w:color="000000"/>
                    <w:right w:val="single" w:sz="4" w:space="0" w:color="000000"/>
                  </w:tcBorders>
                </w:tcPr>
                <w:p w14:paraId="5D1EF566" w14:textId="77777777" w:rsidR="003C54D4" w:rsidRPr="00FD4A69" w:rsidRDefault="003C54D4" w:rsidP="00FA569A">
                  <w:pPr>
                    <w:framePr w:wrap="around" w:vAnchor="text" w:hAnchor="margin" w:y="506"/>
                    <w:spacing w:line="276" w:lineRule="auto"/>
                    <w:ind w:left="84"/>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Amlodipine 10mg + furosemide 40mg </w:t>
                  </w:r>
                </w:p>
              </w:tc>
              <w:tc>
                <w:tcPr>
                  <w:tcW w:w="1861" w:type="dxa"/>
                  <w:tcBorders>
                    <w:top w:val="single" w:sz="4" w:space="0" w:color="000000"/>
                    <w:left w:val="single" w:sz="4" w:space="0" w:color="000000"/>
                    <w:bottom w:val="single" w:sz="4" w:space="0" w:color="000000"/>
                    <w:right w:val="single" w:sz="4" w:space="0" w:color="000000"/>
                  </w:tcBorders>
                </w:tcPr>
                <w:p w14:paraId="07B93881"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hAnsi="Times New Roman" w:cs="Times New Roman"/>
                      <w:sz w:val="24"/>
                      <w:szCs w:val="24"/>
                    </w:rPr>
                    <w:t xml:space="preserve">1 </w:t>
                  </w:r>
                </w:p>
              </w:tc>
              <w:tc>
                <w:tcPr>
                  <w:tcW w:w="1721" w:type="dxa"/>
                  <w:tcBorders>
                    <w:top w:val="single" w:sz="4" w:space="0" w:color="000000"/>
                    <w:left w:val="single" w:sz="4" w:space="0" w:color="000000"/>
                    <w:bottom w:val="single" w:sz="4" w:space="0" w:color="000000"/>
                    <w:right w:val="single" w:sz="4" w:space="0" w:color="000000"/>
                  </w:tcBorders>
                </w:tcPr>
                <w:p w14:paraId="67B9564C"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sz w:val="24"/>
                      <w:szCs w:val="24"/>
                    </w:rPr>
                    <w:t xml:space="preserve">0,5 </w:t>
                  </w:r>
                </w:p>
              </w:tc>
            </w:tr>
            <w:tr w:rsidR="003C54D4" w:rsidRPr="00FD4A69" w14:paraId="335AC3E7" w14:textId="77777777">
              <w:trPr>
                <w:trHeight w:val="562"/>
              </w:trPr>
              <w:tc>
                <w:tcPr>
                  <w:tcW w:w="4093" w:type="dxa"/>
                  <w:tcBorders>
                    <w:top w:val="single" w:sz="4" w:space="0" w:color="000000"/>
                    <w:left w:val="single" w:sz="4" w:space="0" w:color="000000"/>
                    <w:bottom w:val="single" w:sz="4" w:space="0" w:color="000000"/>
                    <w:right w:val="single" w:sz="4" w:space="0" w:color="000000"/>
                  </w:tcBorders>
                </w:tcPr>
                <w:p w14:paraId="7D8EFED5"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Total </w:t>
                  </w:r>
                </w:p>
              </w:tc>
              <w:tc>
                <w:tcPr>
                  <w:tcW w:w="1861" w:type="dxa"/>
                  <w:tcBorders>
                    <w:top w:val="single" w:sz="4" w:space="0" w:color="000000"/>
                    <w:left w:val="single" w:sz="4" w:space="0" w:color="000000"/>
                    <w:bottom w:val="single" w:sz="4" w:space="0" w:color="000000"/>
                    <w:right w:val="single" w:sz="4" w:space="0" w:color="000000"/>
                  </w:tcBorders>
                </w:tcPr>
                <w:p w14:paraId="71D31A20"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Times New Roman" w:hAnsi="Times New Roman" w:cs="Times New Roman"/>
                      <w:b/>
                      <w:sz w:val="24"/>
                      <w:szCs w:val="24"/>
                    </w:rPr>
                    <w:t xml:space="preserve">180 </w:t>
                  </w:r>
                </w:p>
              </w:tc>
              <w:tc>
                <w:tcPr>
                  <w:tcW w:w="1721" w:type="dxa"/>
                  <w:tcBorders>
                    <w:top w:val="single" w:sz="4" w:space="0" w:color="000000"/>
                    <w:left w:val="single" w:sz="4" w:space="0" w:color="000000"/>
                    <w:bottom w:val="single" w:sz="4" w:space="0" w:color="000000"/>
                    <w:right w:val="single" w:sz="4" w:space="0" w:color="000000"/>
                  </w:tcBorders>
                </w:tcPr>
                <w:p w14:paraId="4A9E3B6E" w14:textId="77777777" w:rsidR="003C54D4" w:rsidRPr="00FD4A69" w:rsidRDefault="003C54D4" w:rsidP="00FA569A">
                  <w:pPr>
                    <w:framePr w:wrap="around" w:vAnchor="text" w:hAnchor="margin" w:y="506"/>
                    <w:spacing w:line="276" w:lineRule="auto"/>
                    <w:suppressOverlap/>
                    <w:jc w:val="both"/>
                    <w:rPr>
                      <w:rFonts w:ascii="Times New Roman" w:hAnsi="Times New Roman" w:cs="Times New Roman"/>
                      <w:sz w:val="24"/>
                      <w:szCs w:val="24"/>
                    </w:rPr>
                  </w:pPr>
                  <w:r w:rsidRPr="00FD4A69">
                    <w:rPr>
                      <w:rFonts w:ascii="Times New Roman" w:eastAsia="Calibri" w:hAnsi="Times New Roman" w:cs="Times New Roman"/>
                      <w:b/>
                      <w:sz w:val="24"/>
                      <w:szCs w:val="24"/>
                    </w:rPr>
                    <w:t xml:space="preserve">100 </w:t>
                  </w:r>
                </w:p>
              </w:tc>
            </w:tr>
          </w:tbl>
          <w:p w14:paraId="3C1A3FB2" w14:textId="77777777" w:rsidR="003C54D4" w:rsidRPr="00FD4A69" w:rsidRDefault="003C54D4" w:rsidP="00FB70D3">
            <w:pPr>
              <w:spacing w:line="276" w:lineRule="auto"/>
              <w:jc w:val="both"/>
              <w:rPr>
                <w:rFonts w:ascii="Times New Roman" w:hAnsi="Times New Roman" w:cs="Times New Roman"/>
                <w:sz w:val="24"/>
                <w:szCs w:val="24"/>
              </w:rPr>
            </w:pPr>
          </w:p>
        </w:tc>
      </w:tr>
    </w:tbl>
    <w:p w14:paraId="7C758FE9" w14:textId="4887804A" w:rsidR="003C54D4" w:rsidRPr="00FD4A69" w:rsidRDefault="003C54D4" w:rsidP="00FB70D3">
      <w:pPr>
        <w:spacing w:after="0" w:line="240" w:lineRule="auto"/>
        <w:jc w:val="both"/>
        <w:rPr>
          <w:rFonts w:cs="Times New Roman"/>
          <w:szCs w:val="24"/>
        </w:rPr>
      </w:pPr>
    </w:p>
    <w:p w14:paraId="451ECE90" w14:textId="77777777" w:rsidR="003C54D4" w:rsidRPr="00FD4A69" w:rsidRDefault="003C54D4" w:rsidP="00FB70D3">
      <w:pPr>
        <w:spacing w:after="0"/>
        <w:ind w:left="-15" w:firstLine="566"/>
        <w:jc w:val="both"/>
        <w:rPr>
          <w:rFonts w:cs="Times New Roman"/>
          <w:szCs w:val="24"/>
        </w:rPr>
      </w:pPr>
      <w:r w:rsidRPr="00FD4A69">
        <w:rPr>
          <w:rFonts w:cs="Times New Roman"/>
          <w:szCs w:val="24"/>
        </w:rPr>
        <w:t xml:space="preserve">Berdasarkan data pada tabel diatas pemberian dosis terbanyak terdapat pada obat amlodipine 5mg sebanyak 79 (44%), pada dosis 10mg sebanyak 50 (28%), amlodipine merupakan golongan obat Calcium Channel Blocker yang termasuk kedalam terapi hipertensi. Hasil ini sejalan dengan penelitian yang dilakukan oleh Teti Sutriyati 2021 dimana amlodipine merupakan obat antihipertensi yang paling banyak digunakan [7]. Secara farmakologi amlodipine bekerja dengan menghambat masuknya kalsium kedalam sel otot polos dan pembuluh darah dan sel-sel miokard, hal ini menyebabkan penurunan resistensi pembuluh darah perifer, pemberian amlodipine akan menghambat kalsium masuk kedalam sel sehingga salah satu efeknya adalah menyebabkan vasodilatasi, memperlambat laju jantung, dan menurunkan kontraktilitas miokard sehingga menurunkan tekanan darah. Dosis amlodipine sebagai obat antihipertensi adalah sebesar 5mg/hari dengan dosis maksimum 10mg/hari. Edema perifer merupakan efek samping yang sering terjadi dalam penggunaan amlodipine. Amlodipine dapat digunakan dan direkomendasikan sebagai terapi lini pertama dan terapi jangka panjang baik monoterapi maupun kombinasi dengan obat lain [4]. Kemudian obat captopril 25mg sebanyak 40 (22%), captopril ini termasuk golongan ACE Inhibitor yang bekerja demgan menghambat perubahan angiotensin 1 menjadi angiotensin 2 sehingga terjadi vasolidatasi dan penurunan sekresi aldosteron. Vasolidatasi secara langsung akan menurunkan tekanan darah sedangkan berkurangnya aldosteron akan menyebabkan ekskresi air dan natrium dan retensi kalium, efek samping dari captopril ini dapat menimbulkan batuk kering menggelitik.  </w:t>
      </w:r>
    </w:p>
    <w:p w14:paraId="49E739F6" w14:textId="76003B57" w:rsidR="003C54D4" w:rsidRPr="00FD4A69" w:rsidRDefault="003C54D4" w:rsidP="00FD4A69">
      <w:pPr>
        <w:ind w:left="-15" w:firstLine="566"/>
        <w:jc w:val="both"/>
        <w:rPr>
          <w:rFonts w:cs="Times New Roman"/>
          <w:szCs w:val="24"/>
        </w:rPr>
      </w:pPr>
      <w:r w:rsidRPr="00FD4A69">
        <w:rPr>
          <w:rFonts w:cs="Times New Roman"/>
          <w:szCs w:val="24"/>
        </w:rPr>
        <w:t>Obat furosemide 40mg terdapat sebanyak 2 pasien (1,1%). Furosemide termasuk golongan diuretik yang bekerja dengan cara mengahalangi penyerapan natrium didalam sel-sel tubulus ginjal yang bisa digunakan untuk mengatasi tekanan darah tinggi. Berdasarkan tatalaksana terapi hipertensi dalam pengobatan awal hipertensi tidak memerlukan kombinasi terapi dua obat tetapi hanya memerlukan terapi tunggal. Terapi kombinasi digunakan pada pasien dengan terapi tunggal yang tidak menunjukkan ketercapaian tekanan darah terapi kombinasi pada pasien hipertensi yang mendapatkan pengobatan pertama juga dapat mengakibatkan penurunan tekanan darah secara cepat dan kuat sehingga dapat</w:t>
      </w:r>
      <w:r w:rsidR="00252E48" w:rsidRPr="009F05B9">
        <w:rPr>
          <w:rFonts w:cs="Times New Roman"/>
          <w:szCs w:val="24"/>
        </w:rPr>
        <w:t xml:space="preserve"> </w:t>
      </w:r>
      <w:r w:rsidRPr="00FD4A69">
        <w:rPr>
          <w:rFonts w:cs="Times New Roman"/>
          <w:szCs w:val="24"/>
        </w:rPr>
        <w:lastRenderedPageBreak/>
        <w:t xml:space="preserve">mengakibatkan penurunan tekanan darah yang tidak terkontrol [7]. </w:t>
      </w:r>
    </w:p>
    <w:p w14:paraId="46A76F6E" w14:textId="77777777" w:rsidR="003C54D4" w:rsidRPr="00FD4A69" w:rsidRDefault="003C54D4" w:rsidP="00FD4A69">
      <w:pPr>
        <w:ind w:left="-15" w:firstLine="566"/>
        <w:jc w:val="both"/>
        <w:rPr>
          <w:rFonts w:cs="Times New Roman"/>
          <w:szCs w:val="24"/>
        </w:rPr>
      </w:pPr>
      <w:r w:rsidRPr="00FD4A69">
        <w:rPr>
          <w:rFonts w:cs="Times New Roman"/>
          <w:szCs w:val="24"/>
        </w:rPr>
        <w:t xml:space="preserve">Kombinasi obat yang paling banyak digunakan yaitu obat captopril dan furosemide dengan dosis 25mg/40mg sebanyak  6 (3,3%), yang menghasilkan pengontrolan tekanan darah yang efektif karena menggunakan dua mekanisme kerja. sedangkan kombinasi obat furodrmide 40mg dan amlodipine 5mg sebanyak 2 pasien (1,1%), memiliki efek menurunkan tekanan darah sistolik sebesar 12,00 mmHg dan diastolik sebesar 2,92 mmHg. Pada kombinasi obat amlodipine dengan  dosis 10mg dan furosemide 40mg sebanyak 1 pasien (0,5%). Interaksi obat Antihipertensi dengan obat Antihipertensi lain dapat bersifat sinergi dan antagonestik. Interaksi yang bersifart sinergik adalah obat tersebut akan meninngkatkan efek salah satu atau keduanya dari dua obat tersebut. Sedangkan interkasi obat yang bersifat antagonestik adalah obat tersebut akan menurunkan kerja dari salah satu atau kedua obat tersebut. </w:t>
      </w:r>
    </w:p>
    <w:p w14:paraId="206A995E" w14:textId="77777777" w:rsidR="003C54D4" w:rsidRPr="00FD4A69" w:rsidRDefault="003C54D4" w:rsidP="00252E48">
      <w:pPr>
        <w:ind w:firstLine="551"/>
        <w:jc w:val="both"/>
        <w:rPr>
          <w:rFonts w:cs="Times New Roman"/>
          <w:szCs w:val="24"/>
        </w:rPr>
      </w:pPr>
      <w:r w:rsidRPr="00FD4A69">
        <w:rPr>
          <w:rFonts w:cs="Times New Roman"/>
          <w:szCs w:val="24"/>
        </w:rPr>
        <w:t xml:space="preserve">Pengobatan hipertensi dimulai dari dosis terendah pada masing-masing jenis hipertensi dan dinaikkan bila efek terapi masih kurang dan apabila tekanan darah masih belum normal maka dapat diberikan terapi kombinasi. </w:t>
      </w:r>
    </w:p>
    <w:p w14:paraId="348A6CC9" w14:textId="77777777" w:rsidR="003C54D4" w:rsidRPr="00FD4A69" w:rsidRDefault="003C54D4" w:rsidP="00FD4A69">
      <w:pPr>
        <w:spacing w:after="3" w:line="240" w:lineRule="auto"/>
        <w:jc w:val="both"/>
        <w:rPr>
          <w:rFonts w:cs="Times New Roman"/>
          <w:szCs w:val="24"/>
        </w:rPr>
      </w:pPr>
      <w:r w:rsidRPr="00FD4A69">
        <w:rPr>
          <w:rFonts w:cs="Times New Roman"/>
          <w:szCs w:val="24"/>
        </w:rPr>
        <w:t xml:space="preserve">  </w:t>
      </w:r>
    </w:p>
    <w:p w14:paraId="3D7C395B" w14:textId="77777777" w:rsidR="003C54D4" w:rsidRPr="00FD4A69" w:rsidRDefault="003C54D4" w:rsidP="00FD4A69">
      <w:pPr>
        <w:pStyle w:val="Heading1"/>
        <w:jc w:val="both"/>
        <w:rPr>
          <w:sz w:val="24"/>
          <w:szCs w:val="24"/>
        </w:rPr>
      </w:pPr>
      <w:r w:rsidRPr="00FD4A69">
        <w:rPr>
          <w:sz w:val="24"/>
          <w:szCs w:val="24"/>
        </w:rPr>
        <w:t xml:space="preserve">Simpulan </w:t>
      </w:r>
    </w:p>
    <w:p w14:paraId="64054B0C" w14:textId="2439570A" w:rsidR="003C54D4" w:rsidRPr="00FD4A69" w:rsidRDefault="003C54D4" w:rsidP="00252E48">
      <w:pPr>
        <w:ind w:left="-15" w:firstLine="566"/>
        <w:jc w:val="both"/>
        <w:rPr>
          <w:rFonts w:cs="Times New Roman"/>
          <w:szCs w:val="24"/>
        </w:rPr>
      </w:pPr>
      <w:r w:rsidRPr="00FD4A69">
        <w:rPr>
          <w:rFonts w:cs="Times New Roman"/>
          <w:szCs w:val="24"/>
        </w:rPr>
        <w:t>Berdasarkan penelitian yang telah dilakukan, penggunaan OAH yang paling banyak digunakan di Puskesmas Karang Penang priode 2022 adalah amlodipine 5mg dengan kelas terapi Calcium Channel Blocker (CCB) sebanyak 79 (44%), pada dosis 10mg sebanyak 50 (28%), kemudian obat captopril 25mg dengan kelas terapi Angiotensin Converting Enzyme (ARB) sebanyak 40 (22%),</w:t>
      </w:r>
      <w:r w:rsidR="00252E48" w:rsidRPr="009F05B9">
        <w:rPr>
          <w:rFonts w:cs="Times New Roman"/>
          <w:szCs w:val="24"/>
        </w:rPr>
        <w:t xml:space="preserve"> </w:t>
      </w:r>
      <w:r w:rsidRPr="00FD4A69">
        <w:rPr>
          <w:rFonts w:cs="Times New Roman"/>
          <w:szCs w:val="24"/>
        </w:rPr>
        <w:t xml:space="preserve">obat furosemide 40mg dengan kelas terapi Loop Diuretic terdapat sebanyak 2 pasien (1,1%),  untuk kombinasi obat captopril (ARB) dan furosemide (Diuretik) </w:t>
      </w:r>
      <w:r w:rsidRPr="00FD4A69">
        <w:rPr>
          <w:rFonts w:cs="Times New Roman"/>
          <w:szCs w:val="24"/>
        </w:rPr>
        <w:lastRenderedPageBreak/>
        <w:t xml:space="preserve">dengan dosis 25mg/40mg sebanyak  6 (3,3%), sedangkan kombinasi obat furodrmide 40mg (Diuretik)ndan amlodipine 5mg (CCB) sebanyak 2 pasien (1,1%), pada kombinasi obat amlodipine dengan  dosis 10mg (CCB) dan furosemide 40mg (Diuretik) sebanyak 1 pasien (0,5%). </w:t>
      </w:r>
    </w:p>
    <w:p w14:paraId="3A1CF010" w14:textId="77777777" w:rsidR="003C54D4" w:rsidRPr="00FD4A69" w:rsidRDefault="003C54D4" w:rsidP="00FD4A69">
      <w:pPr>
        <w:spacing w:after="3" w:line="240" w:lineRule="auto"/>
        <w:ind w:left="566"/>
        <w:jc w:val="both"/>
        <w:rPr>
          <w:rFonts w:cs="Times New Roman"/>
          <w:szCs w:val="24"/>
        </w:rPr>
      </w:pPr>
      <w:r w:rsidRPr="00FD4A69">
        <w:rPr>
          <w:rFonts w:cs="Times New Roman"/>
          <w:szCs w:val="24"/>
        </w:rPr>
        <w:t xml:space="preserve"> </w:t>
      </w:r>
    </w:p>
    <w:p w14:paraId="03327473" w14:textId="77777777" w:rsidR="003C54D4" w:rsidRPr="00FD4A69" w:rsidRDefault="003C54D4" w:rsidP="00FD4A69">
      <w:pPr>
        <w:pStyle w:val="Heading1"/>
        <w:jc w:val="both"/>
        <w:rPr>
          <w:sz w:val="24"/>
          <w:szCs w:val="24"/>
        </w:rPr>
      </w:pPr>
      <w:r w:rsidRPr="00FD4A69">
        <w:rPr>
          <w:sz w:val="24"/>
          <w:szCs w:val="24"/>
        </w:rPr>
        <w:t xml:space="preserve">Ucapan Terimakasih </w:t>
      </w:r>
    </w:p>
    <w:p w14:paraId="41AA2310" w14:textId="77777777" w:rsidR="003C54D4" w:rsidRPr="00FD4A69" w:rsidRDefault="003C54D4" w:rsidP="00252E48">
      <w:pPr>
        <w:ind w:firstLine="720"/>
        <w:jc w:val="both"/>
        <w:rPr>
          <w:rFonts w:cs="Times New Roman"/>
          <w:szCs w:val="24"/>
        </w:rPr>
      </w:pPr>
      <w:r w:rsidRPr="00FD4A69">
        <w:rPr>
          <w:rFonts w:cs="Times New Roman"/>
          <w:szCs w:val="24"/>
        </w:rPr>
        <w:t xml:space="preserve">Ucapan terima kasih disampaikan kepada bapak/ibu dosen pembimbing yang telah membimbing dam memberikan saran dalam proses pembuatan artikel ini. Dan ucapan terimakasih kepada yang telah membantu dalam pembuatan artikel ini. </w:t>
      </w:r>
    </w:p>
    <w:p w14:paraId="370FFB00" w14:textId="77777777" w:rsidR="003C54D4" w:rsidRPr="00FD4A69" w:rsidRDefault="003C54D4" w:rsidP="00FD4A69">
      <w:pPr>
        <w:spacing w:after="0" w:line="240" w:lineRule="auto"/>
        <w:jc w:val="both"/>
        <w:rPr>
          <w:rFonts w:cs="Times New Roman"/>
          <w:szCs w:val="24"/>
        </w:rPr>
      </w:pPr>
      <w:r w:rsidRPr="00FD4A69">
        <w:rPr>
          <w:rFonts w:eastAsia="Times New Roman" w:cs="Times New Roman"/>
          <w:b/>
          <w:szCs w:val="24"/>
        </w:rPr>
        <w:t xml:space="preserve"> </w:t>
      </w:r>
    </w:p>
    <w:p w14:paraId="7B1D05D7" w14:textId="77777777" w:rsidR="003C54D4" w:rsidRPr="00FD4A69" w:rsidRDefault="003C54D4" w:rsidP="00FD4A69">
      <w:pPr>
        <w:pStyle w:val="Heading1"/>
        <w:jc w:val="both"/>
        <w:rPr>
          <w:sz w:val="24"/>
          <w:szCs w:val="24"/>
        </w:rPr>
      </w:pPr>
      <w:r w:rsidRPr="00FD4A69">
        <w:rPr>
          <w:sz w:val="24"/>
          <w:szCs w:val="24"/>
        </w:rPr>
        <w:t xml:space="preserve">Daftar Pustaka </w:t>
      </w:r>
    </w:p>
    <w:p w14:paraId="2375F6F4" w14:textId="77777777" w:rsidR="003C54D4" w:rsidRPr="00FD4A69" w:rsidRDefault="003C54D4" w:rsidP="00FD4A69">
      <w:pPr>
        <w:numPr>
          <w:ilvl w:val="0"/>
          <w:numId w:val="2"/>
        </w:numPr>
        <w:spacing w:after="0" w:line="237" w:lineRule="auto"/>
        <w:ind w:hanging="641"/>
        <w:jc w:val="both"/>
        <w:rPr>
          <w:rFonts w:cs="Times New Roman"/>
          <w:szCs w:val="24"/>
        </w:rPr>
      </w:pPr>
      <w:r w:rsidRPr="00FD4A69">
        <w:rPr>
          <w:rFonts w:cs="Times New Roman"/>
          <w:szCs w:val="24"/>
        </w:rPr>
        <w:t xml:space="preserve">M. J. Neal, </w:t>
      </w:r>
      <w:r w:rsidRPr="00FD4A69">
        <w:rPr>
          <w:rFonts w:eastAsia="Times New Roman" w:cs="Times New Roman"/>
          <w:i/>
          <w:szCs w:val="24"/>
        </w:rPr>
        <w:t>Medical Pharmacology at a Glance Fifth Edition</w:t>
      </w:r>
      <w:r w:rsidRPr="00FD4A69">
        <w:rPr>
          <w:rFonts w:cs="Times New Roman"/>
          <w:szCs w:val="24"/>
        </w:rPr>
        <w:t xml:space="preserve">. Erlangga, 2006. </w:t>
      </w:r>
    </w:p>
    <w:p w14:paraId="7F8FAD34" w14:textId="77777777" w:rsidR="003C54D4" w:rsidRPr="00FD4A69" w:rsidRDefault="003C54D4" w:rsidP="00FD4A69">
      <w:pPr>
        <w:numPr>
          <w:ilvl w:val="0"/>
          <w:numId w:val="2"/>
        </w:numPr>
        <w:spacing w:after="13" w:line="236" w:lineRule="auto"/>
        <w:ind w:hanging="641"/>
        <w:jc w:val="both"/>
        <w:rPr>
          <w:rFonts w:cs="Times New Roman"/>
          <w:szCs w:val="24"/>
        </w:rPr>
      </w:pPr>
      <w:r w:rsidRPr="00FD4A69">
        <w:rPr>
          <w:rFonts w:cs="Times New Roman"/>
          <w:szCs w:val="24"/>
        </w:rPr>
        <w:t xml:space="preserve">Y. T. G. Arum, “Hipertensi pada Penduduk Usia Produktif (15-64 Tahun),” </w:t>
      </w:r>
      <w:r w:rsidRPr="00FD4A69">
        <w:rPr>
          <w:rFonts w:eastAsia="Times New Roman" w:cs="Times New Roman"/>
          <w:i/>
          <w:szCs w:val="24"/>
        </w:rPr>
        <w:t xml:space="preserve">Higeia J. </w:t>
      </w:r>
    </w:p>
    <w:p w14:paraId="45F4976E" w14:textId="77777777" w:rsidR="003C54D4" w:rsidRPr="00FD4A69" w:rsidRDefault="003C54D4" w:rsidP="00FD4A69">
      <w:pPr>
        <w:ind w:left="651"/>
        <w:jc w:val="both"/>
        <w:rPr>
          <w:rFonts w:cs="Times New Roman"/>
          <w:szCs w:val="24"/>
        </w:rPr>
      </w:pPr>
      <w:r w:rsidRPr="00FD4A69">
        <w:rPr>
          <w:rFonts w:eastAsia="Times New Roman" w:cs="Times New Roman"/>
          <w:i/>
          <w:szCs w:val="24"/>
        </w:rPr>
        <w:t>Public Heal. Res. Dev.</w:t>
      </w:r>
      <w:r w:rsidRPr="00FD4A69">
        <w:rPr>
          <w:rFonts w:cs="Times New Roman"/>
          <w:szCs w:val="24"/>
        </w:rPr>
        <w:t xml:space="preserve">, vol. 1, no. 3, pp. 84–94, 2019. </w:t>
      </w:r>
    </w:p>
    <w:p w14:paraId="6D1C4BB0" w14:textId="77777777" w:rsidR="00252E48" w:rsidRDefault="003C54D4" w:rsidP="00252E48">
      <w:pPr>
        <w:numPr>
          <w:ilvl w:val="0"/>
          <w:numId w:val="2"/>
        </w:numPr>
        <w:spacing w:after="13" w:line="236" w:lineRule="auto"/>
        <w:ind w:hanging="641"/>
        <w:jc w:val="both"/>
        <w:rPr>
          <w:rFonts w:cs="Times New Roman"/>
          <w:szCs w:val="24"/>
        </w:rPr>
      </w:pPr>
      <w:r w:rsidRPr="00FD4A69">
        <w:rPr>
          <w:rFonts w:cs="Times New Roman"/>
          <w:szCs w:val="24"/>
        </w:rPr>
        <w:t xml:space="preserve">M. S. Sidiq, “Evaluasi Penggunaan Obat </w:t>
      </w:r>
      <w:r w:rsidRPr="00252E48">
        <w:rPr>
          <w:rFonts w:cs="Times New Roman"/>
          <w:szCs w:val="24"/>
        </w:rPr>
        <w:t xml:space="preserve">Antihipertensi Di Beberapa Rumah Sakit Daerah,” vol. 1, no. 1, pp. 18–23, 2021. [4] </w:t>
      </w:r>
      <w:r w:rsidRPr="00252E48">
        <w:rPr>
          <w:rFonts w:cs="Times New Roman"/>
          <w:szCs w:val="24"/>
        </w:rPr>
        <w:tab/>
        <w:t xml:space="preserve">U. Khairiyah, M. A. Yuswar, and N. U. </w:t>
      </w:r>
    </w:p>
    <w:p w14:paraId="06D93AFD" w14:textId="77777777" w:rsidR="00252E48" w:rsidRDefault="003C54D4" w:rsidP="00252E48">
      <w:pPr>
        <w:numPr>
          <w:ilvl w:val="0"/>
          <w:numId w:val="2"/>
        </w:numPr>
        <w:spacing w:after="13" w:line="236" w:lineRule="auto"/>
        <w:ind w:hanging="641"/>
        <w:jc w:val="both"/>
        <w:rPr>
          <w:rFonts w:cs="Times New Roman"/>
          <w:szCs w:val="24"/>
        </w:rPr>
      </w:pPr>
      <w:r w:rsidRPr="00252E48">
        <w:rPr>
          <w:rFonts w:cs="Times New Roman"/>
          <w:szCs w:val="24"/>
        </w:rPr>
        <w:t xml:space="preserve">Purwanti, “Pola Penggunaan Obat Antihipertensi Pada Pasien Hipertensi di Instalasi Rawat Jalan Rumah Sakit,” </w:t>
      </w:r>
      <w:r w:rsidRPr="00252E48">
        <w:rPr>
          <w:rFonts w:eastAsia="Times New Roman" w:cs="Times New Roman"/>
          <w:i/>
          <w:szCs w:val="24"/>
        </w:rPr>
        <w:t>J. Syifa Sci. Clin. Reasearch</w:t>
      </w:r>
      <w:r w:rsidRPr="00252E48">
        <w:rPr>
          <w:rFonts w:cs="Times New Roman"/>
          <w:szCs w:val="24"/>
        </w:rPr>
        <w:t xml:space="preserve">, vol. 4, pp. 609– 617, 2022. </w:t>
      </w:r>
    </w:p>
    <w:p w14:paraId="0815E4A8" w14:textId="77777777" w:rsidR="00252E48" w:rsidRDefault="003C54D4" w:rsidP="00252E48">
      <w:pPr>
        <w:numPr>
          <w:ilvl w:val="0"/>
          <w:numId w:val="2"/>
        </w:numPr>
        <w:spacing w:after="13" w:line="236" w:lineRule="auto"/>
        <w:ind w:hanging="641"/>
        <w:jc w:val="both"/>
        <w:rPr>
          <w:rFonts w:cs="Times New Roman"/>
          <w:szCs w:val="24"/>
        </w:rPr>
      </w:pPr>
      <w:r w:rsidRPr="00252E48">
        <w:rPr>
          <w:rFonts w:cs="Times New Roman"/>
          <w:szCs w:val="24"/>
        </w:rPr>
        <w:t>S. N. Ramadhani, “Jurnal Program</w:t>
      </w:r>
      <w:r w:rsidR="00252E48" w:rsidRPr="00252E48">
        <w:rPr>
          <w:rFonts w:cs="Times New Roman"/>
          <w:szCs w:val="24"/>
          <w:lang w:val="en-US"/>
        </w:rPr>
        <w:t xml:space="preserve"> </w:t>
      </w:r>
      <w:r w:rsidRPr="00252E48">
        <w:rPr>
          <w:rFonts w:cs="Times New Roman"/>
          <w:szCs w:val="24"/>
        </w:rPr>
        <w:t xml:space="preserve">Studi Akuntansi,” vol. 5, no. November, pp. 170– 175, 2019, doi: 10.31289/jab.v5i2.2795. </w:t>
      </w:r>
    </w:p>
    <w:p w14:paraId="7B44FF47" w14:textId="77777777" w:rsidR="00252E48" w:rsidRDefault="003C54D4" w:rsidP="00FD4A69">
      <w:pPr>
        <w:numPr>
          <w:ilvl w:val="0"/>
          <w:numId w:val="2"/>
        </w:numPr>
        <w:spacing w:after="13" w:line="236" w:lineRule="auto"/>
        <w:ind w:hanging="641"/>
        <w:jc w:val="both"/>
        <w:rPr>
          <w:rFonts w:cs="Times New Roman"/>
          <w:szCs w:val="24"/>
        </w:rPr>
      </w:pPr>
      <w:r w:rsidRPr="00252E48">
        <w:rPr>
          <w:rFonts w:cs="Times New Roman"/>
          <w:szCs w:val="24"/>
        </w:rPr>
        <w:t xml:space="preserve">S. Firdausia, R. Febriyanti, and S. Prabandari, “Pola Penggunaan Obat Anti Hipertensi Pada Pasien Hipertensi Di Klinik Perintis Tegal Tahun 2020,” </w:t>
      </w:r>
      <w:r w:rsidRPr="00252E48">
        <w:rPr>
          <w:rFonts w:eastAsia="Times New Roman" w:cs="Times New Roman"/>
          <w:i/>
          <w:szCs w:val="24"/>
        </w:rPr>
        <w:t>J. Ilm. Farm.</w:t>
      </w:r>
      <w:r w:rsidRPr="00252E48">
        <w:rPr>
          <w:rFonts w:cs="Times New Roman"/>
          <w:szCs w:val="24"/>
        </w:rPr>
        <w:t xml:space="preserve">, pp. 1–5, 2020. </w:t>
      </w:r>
    </w:p>
    <w:p w14:paraId="5C0EC68D" w14:textId="213F656A" w:rsidR="003C54D4" w:rsidRPr="00252E48" w:rsidRDefault="003C54D4" w:rsidP="00252E48">
      <w:pPr>
        <w:numPr>
          <w:ilvl w:val="0"/>
          <w:numId w:val="2"/>
        </w:numPr>
        <w:spacing w:after="13" w:line="236" w:lineRule="auto"/>
        <w:ind w:hanging="641"/>
        <w:jc w:val="both"/>
        <w:rPr>
          <w:rFonts w:cs="Times New Roman"/>
          <w:szCs w:val="24"/>
        </w:rPr>
      </w:pPr>
      <w:r w:rsidRPr="00252E48">
        <w:rPr>
          <w:rFonts w:cs="Times New Roman"/>
          <w:szCs w:val="24"/>
        </w:rPr>
        <w:t>T. S. Tutoli, N. Rasdiana, and F. Tahala, “Pola Penggunaan Obat Antihipertensi</w:t>
      </w:r>
      <w:r w:rsidR="00252E48">
        <w:rPr>
          <w:rFonts w:cs="Times New Roman"/>
          <w:szCs w:val="24"/>
          <w:lang w:val="en-US"/>
        </w:rPr>
        <w:t xml:space="preserve"> </w:t>
      </w:r>
      <w:r w:rsidRPr="00252E48">
        <w:rPr>
          <w:rFonts w:cs="Times New Roman"/>
          <w:szCs w:val="24"/>
        </w:rPr>
        <w:t xml:space="preserve">Pada Pasien Hipertensi,” </w:t>
      </w:r>
      <w:r w:rsidRPr="00252E48">
        <w:rPr>
          <w:rFonts w:eastAsia="Times New Roman" w:cs="Times New Roman"/>
          <w:i/>
          <w:szCs w:val="24"/>
        </w:rPr>
        <w:t>Indones. J. Pharm. Educ.</w:t>
      </w:r>
      <w:r w:rsidRPr="00252E48">
        <w:rPr>
          <w:rFonts w:cs="Times New Roman"/>
          <w:szCs w:val="24"/>
        </w:rPr>
        <w:t xml:space="preserve">, </w:t>
      </w:r>
      <w:r w:rsidRPr="00252E48">
        <w:rPr>
          <w:rFonts w:cs="Times New Roman"/>
          <w:szCs w:val="24"/>
        </w:rPr>
        <w:lastRenderedPageBreak/>
        <w:t xml:space="preserve">vol. 1, no. 3, pp. 127–135, 2021, doi: 10.37311/ijpe.v1i3.11083. </w:t>
      </w:r>
    </w:p>
    <w:p w14:paraId="3DE3F7C0" w14:textId="77777777" w:rsidR="003C54D4" w:rsidRPr="00FD4A69" w:rsidRDefault="003C54D4" w:rsidP="00FD4A69">
      <w:pPr>
        <w:spacing w:after="0" w:line="240" w:lineRule="auto"/>
        <w:jc w:val="both"/>
        <w:rPr>
          <w:rFonts w:cs="Times New Roman"/>
          <w:szCs w:val="24"/>
        </w:rPr>
      </w:pPr>
      <w:r w:rsidRPr="00FD4A69">
        <w:rPr>
          <w:rFonts w:cs="Times New Roman"/>
          <w:szCs w:val="24"/>
        </w:rPr>
        <w:t xml:space="preserve"> </w:t>
      </w:r>
    </w:p>
    <w:p w14:paraId="6DA44322" w14:textId="77777777" w:rsidR="003C54D4" w:rsidRPr="00FD4A69" w:rsidRDefault="003C54D4" w:rsidP="00FD4A69">
      <w:pPr>
        <w:spacing w:after="0" w:line="240" w:lineRule="auto"/>
        <w:jc w:val="both"/>
        <w:rPr>
          <w:rFonts w:cs="Times New Roman"/>
          <w:szCs w:val="24"/>
        </w:rPr>
      </w:pPr>
      <w:r w:rsidRPr="00FD4A69">
        <w:rPr>
          <w:rFonts w:cs="Times New Roman"/>
          <w:szCs w:val="24"/>
        </w:rPr>
        <w:t xml:space="preserve"> </w:t>
      </w:r>
    </w:p>
    <w:p w14:paraId="51B06D01" w14:textId="77777777" w:rsidR="00CC238B" w:rsidRPr="00FD4A69" w:rsidRDefault="00CC238B" w:rsidP="00FD4A69">
      <w:pPr>
        <w:jc w:val="both"/>
        <w:rPr>
          <w:rFonts w:cs="Times New Roman"/>
          <w:szCs w:val="24"/>
        </w:rPr>
      </w:pPr>
    </w:p>
    <w:sectPr w:rsidR="00CC238B" w:rsidRPr="00FD4A69" w:rsidSect="00FD4A69">
      <w:type w:val="continuous"/>
      <w:pgSz w:w="11909" w:h="16834"/>
      <w:pgMar w:top="1421" w:right="1132" w:bottom="1369" w:left="1419" w:header="720" w:footer="720" w:gutter="0"/>
      <w:cols w:num="2" w:space="5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36C4F" w14:textId="77777777" w:rsidR="00BE4253" w:rsidRDefault="00BE4253">
      <w:pPr>
        <w:spacing w:after="0" w:line="240" w:lineRule="auto"/>
      </w:pPr>
      <w:r>
        <w:separator/>
      </w:r>
    </w:p>
  </w:endnote>
  <w:endnote w:type="continuationSeparator" w:id="0">
    <w:p w14:paraId="5F55F87F" w14:textId="77777777" w:rsidR="00BE4253" w:rsidRDefault="00BE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B3204" w14:textId="77777777" w:rsidR="004A1842" w:rsidRDefault="003C54D4">
    <w:pPr>
      <w:spacing w:after="0" w:line="240" w:lineRule="auto"/>
      <w:jc w:val="right"/>
    </w:pPr>
    <w:r>
      <w:fldChar w:fldCharType="begin"/>
    </w:r>
    <w:r>
      <w:instrText xml:space="preserve"> PAGE   \* MERGEFORMAT </w:instrText>
    </w:r>
    <w:r>
      <w:fldChar w:fldCharType="separate"/>
    </w:r>
    <w:r>
      <w:t>1</w:t>
    </w:r>
    <w:r>
      <w:fldChar w:fldCharType="end"/>
    </w:r>
    <w:r>
      <w:t xml:space="preserve"> </w:t>
    </w:r>
  </w:p>
  <w:p w14:paraId="461AC3F5" w14:textId="77777777" w:rsidR="004A1842" w:rsidRDefault="003C54D4">
    <w:pPr>
      <w:spacing w:after="0"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039988"/>
      <w:docPartObj>
        <w:docPartGallery w:val="Page Numbers (Bottom of Page)"/>
        <w:docPartUnique/>
      </w:docPartObj>
    </w:sdtPr>
    <w:sdtEndPr>
      <w:rPr>
        <w:noProof/>
      </w:rPr>
    </w:sdtEndPr>
    <w:sdtContent>
      <w:p w14:paraId="76B2C23B" w14:textId="19A10B3E" w:rsidR="009F05B9" w:rsidRDefault="009F05B9">
        <w:pPr>
          <w:pStyle w:val="Footer"/>
          <w:jc w:val="center"/>
        </w:pPr>
        <w:r>
          <w:fldChar w:fldCharType="begin"/>
        </w:r>
        <w:r>
          <w:instrText xml:space="preserve"> PAGE   \* MERGEFORMAT </w:instrText>
        </w:r>
        <w:r>
          <w:fldChar w:fldCharType="separate"/>
        </w:r>
        <w:r w:rsidR="00FA569A">
          <w:rPr>
            <w:noProof/>
          </w:rPr>
          <w:t>191</w:t>
        </w:r>
        <w:r>
          <w:rPr>
            <w:noProof/>
          </w:rPr>
          <w:fldChar w:fldCharType="end"/>
        </w:r>
      </w:p>
    </w:sdtContent>
  </w:sdt>
  <w:p w14:paraId="3C7DF895" w14:textId="236E7CB3" w:rsidR="004A1842" w:rsidRDefault="00BE4253">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C5A88" w14:textId="77777777" w:rsidR="004A1842" w:rsidRDefault="003C54D4">
    <w:pPr>
      <w:spacing w:after="0" w:line="240" w:lineRule="auto"/>
      <w:jc w:val="right"/>
    </w:pPr>
    <w:r>
      <w:fldChar w:fldCharType="begin"/>
    </w:r>
    <w:r>
      <w:instrText xml:space="preserve"> PAGE   \* MERGEFORMAT </w:instrText>
    </w:r>
    <w:r>
      <w:fldChar w:fldCharType="separate"/>
    </w:r>
    <w:r>
      <w:t>1</w:t>
    </w:r>
    <w:r>
      <w:fldChar w:fldCharType="end"/>
    </w:r>
    <w:r>
      <w:t xml:space="preserve"> </w:t>
    </w:r>
  </w:p>
  <w:p w14:paraId="7E69E72C" w14:textId="77777777" w:rsidR="004A1842" w:rsidRDefault="003C54D4">
    <w:pPr>
      <w:spacing w:after="0"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8EFC" w14:textId="77777777" w:rsidR="00BE4253" w:rsidRDefault="00BE4253">
      <w:pPr>
        <w:spacing w:after="0" w:line="240" w:lineRule="auto"/>
      </w:pPr>
      <w:r>
        <w:separator/>
      </w:r>
    </w:p>
  </w:footnote>
  <w:footnote w:type="continuationSeparator" w:id="0">
    <w:p w14:paraId="4B2C828D" w14:textId="77777777" w:rsidR="00BE4253" w:rsidRDefault="00BE4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51EFC" w14:textId="77777777" w:rsidR="00BE43DF" w:rsidRDefault="00BE4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96C37" w14:textId="77777777" w:rsidR="00BE43DF" w:rsidRDefault="00BE4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3F3E" w14:textId="77777777" w:rsidR="00BE43DF" w:rsidRDefault="00BE4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30FB5"/>
    <w:multiLevelType w:val="hybridMultilevel"/>
    <w:tmpl w:val="86FAC6D2"/>
    <w:lvl w:ilvl="0" w:tplc="00EE240E">
      <w:start w:val="1"/>
      <w:numFmt w:val="decimal"/>
      <w:lvlText w:val="%1."/>
      <w:lvlJc w:val="left"/>
      <w:pPr>
        <w:ind w:left="4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A524DA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D87E7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0ECE80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9AE72C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3AC481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E2E3EB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4BCFDB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CEA75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752D7D9E"/>
    <w:multiLevelType w:val="hybridMultilevel"/>
    <w:tmpl w:val="BDE21C88"/>
    <w:lvl w:ilvl="0" w:tplc="D8C4969A">
      <w:start w:val="1"/>
      <w:numFmt w:val="decimal"/>
      <w:lvlText w:val="[%1]"/>
      <w:lvlJc w:val="left"/>
      <w:pPr>
        <w:ind w:left="6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228D5F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AFE7BF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8A2FCF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E96CA2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2AE711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FE484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B1E733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D2C265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D4"/>
    <w:rsid w:val="00252E48"/>
    <w:rsid w:val="002C1179"/>
    <w:rsid w:val="003C54D4"/>
    <w:rsid w:val="00464621"/>
    <w:rsid w:val="006130C5"/>
    <w:rsid w:val="009F05B9"/>
    <w:rsid w:val="00BE4253"/>
    <w:rsid w:val="00BE43DF"/>
    <w:rsid w:val="00CC238B"/>
    <w:rsid w:val="00F534BB"/>
    <w:rsid w:val="00FA569A"/>
    <w:rsid w:val="00FB70D3"/>
    <w:rsid w:val="00FD4A6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9D21"/>
  <w15:chartTrackingRefBased/>
  <w15:docId w15:val="{A22680D2-F1D9-4214-8463-779B8D01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3C54D4"/>
    <w:pPr>
      <w:keepNext/>
      <w:keepLines/>
      <w:spacing w:after="0" w:line="240" w:lineRule="auto"/>
      <w:ind w:left="-5" w:right="-15" w:hanging="10"/>
      <w:outlineLvl w:val="0"/>
    </w:pPr>
    <w:rPr>
      <w:rFonts w:eastAsia="Times New Roman" w:cs="Times New Roman"/>
      <w:b/>
      <w:color w:val="000000"/>
      <w:sz w:val="2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D4"/>
    <w:rPr>
      <w:rFonts w:eastAsia="Times New Roman" w:cs="Times New Roman"/>
      <w:b/>
      <w:color w:val="000000"/>
      <w:sz w:val="22"/>
      <w:lang w:eastAsia="id-ID"/>
    </w:rPr>
  </w:style>
  <w:style w:type="table" w:customStyle="1" w:styleId="TableGrid">
    <w:name w:val="TableGrid"/>
    <w:rsid w:val="003C54D4"/>
    <w:pPr>
      <w:spacing w:after="0" w:line="240" w:lineRule="auto"/>
    </w:pPr>
    <w:rPr>
      <w:rFonts w:asciiTheme="minorHAnsi" w:eastAsiaTheme="minorEastAsia" w:hAnsiTheme="minorHAnsi"/>
      <w:sz w:val="22"/>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BE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3DF"/>
  </w:style>
  <w:style w:type="paragraph" w:styleId="Footer">
    <w:name w:val="footer"/>
    <w:basedOn w:val="Normal"/>
    <w:link w:val="FooterChar"/>
    <w:uiPriority w:val="99"/>
    <w:unhideWhenUsed/>
    <w:rsid w:val="009F05B9"/>
    <w:pPr>
      <w:tabs>
        <w:tab w:val="center" w:pos="4680"/>
        <w:tab w:val="right" w:pos="9360"/>
      </w:tabs>
      <w:spacing w:after="0" w:line="240" w:lineRule="auto"/>
    </w:pPr>
    <w:rPr>
      <w:rFonts w:asciiTheme="minorHAnsi" w:eastAsiaTheme="minorEastAsia" w:hAnsiTheme="minorHAnsi" w:cs="Times New Roman"/>
      <w:sz w:val="22"/>
      <w:lang w:val="en-US"/>
    </w:rPr>
  </w:style>
  <w:style w:type="character" w:customStyle="1" w:styleId="FooterChar">
    <w:name w:val="Footer Char"/>
    <w:basedOn w:val="DefaultParagraphFont"/>
    <w:link w:val="Footer"/>
    <w:uiPriority w:val="99"/>
    <w:rsid w:val="009F05B9"/>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2023-08-21T03:58:00Z</dcterms:created>
  <dcterms:modified xsi:type="dcterms:W3CDTF">2024-01-19T12:28:00Z</dcterms:modified>
</cp:coreProperties>
</file>